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C273F" w:rsidRPr="00922105" w:rsidRDefault="000C273F" w:rsidP="000C273F">
      <w:pPr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permStart w:id="1683122568" w:edGrp="everyone"/>
      <w:permEnd w:id="1683122568"/>
      <w:r w:rsidRPr="00922105">
        <w:rPr>
          <w:rFonts w:ascii="Arial" w:hAnsi="Arial" w:cs="Arial"/>
          <w:b/>
          <w:sz w:val="24"/>
          <w:szCs w:val="24"/>
        </w:rPr>
        <w:t>GLAVA  00105   VIJEĆE ALBANSKE NACIONALNE MANINE</w:t>
      </w:r>
    </w:p>
    <w:p w:rsidR="000C273F" w:rsidRPr="00922105" w:rsidRDefault="000C273F" w:rsidP="000C273F">
      <w:pPr>
        <w:rPr>
          <w:rFonts w:ascii="Arial" w:hAnsi="Arial" w:cs="Arial"/>
          <w:b/>
          <w:sz w:val="24"/>
          <w:szCs w:val="24"/>
        </w:rPr>
      </w:pPr>
      <w:r w:rsidRPr="00922105">
        <w:rPr>
          <w:rFonts w:ascii="Arial" w:hAnsi="Arial" w:cs="Arial"/>
          <w:b/>
          <w:sz w:val="24"/>
          <w:szCs w:val="24"/>
        </w:rPr>
        <w:t>PRORAČUNSKI  KORISNIK  01   VIJEĆE ALBANSKE NACIONALNE MANJINE</w:t>
      </w:r>
    </w:p>
    <w:tbl>
      <w:tblPr>
        <w:tblpPr w:leftFromText="180" w:rightFromText="180" w:vertAnchor="text" w:horzAnchor="page" w:tblpX="5622" w:tblpY="-81"/>
        <w:tblW w:w="55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413"/>
        <w:gridCol w:w="1134"/>
        <w:gridCol w:w="1559"/>
        <w:gridCol w:w="1435"/>
      </w:tblGrid>
      <w:tr w:rsidR="00922105" w:rsidRPr="00E2167D" w:rsidTr="00F6064C">
        <w:trPr>
          <w:trHeight w:val="255"/>
        </w:trPr>
        <w:tc>
          <w:tcPr>
            <w:tcW w:w="1413" w:type="dxa"/>
            <w:shd w:val="clear" w:color="auto" w:fill="FFFFFF" w:themeFill="background1"/>
            <w:noWrap/>
            <w:vAlign w:val="bottom"/>
            <w:hideMark/>
          </w:tcPr>
          <w:p w:rsidR="00922105" w:rsidRPr="00E2167D" w:rsidRDefault="00922105" w:rsidP="0092210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hr-HR"/>
              </w:rPr>
            </w:pPr>
            <w:r w:rsidRPr="00E2167D">
              <w:rPr>
                <w:rFonts w:eastAsia="Times New Roman" w:cstheme="minorHAnsi"/>
                <w:b/>
                <w:bCs/>
                <w:lang w:eastAsia="hr-HR"/>
              </w:rPr>
              <w:t>PLAN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:rsidR="00922105" w:rsidRPr="00E2167D" w:rsidRDefault="00922105" w:rsidP="0092210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hr-HR"/>
              </w:rPr>
            </w:pPr>
            <w:r w:rsidRPr="00E2167D">
              <w:rPr>
                <w:rFonts w:eastAsia="Times New Roman" w:cstheme="minorHAnsi"/>
                <w:b/>
                <w:bCs/>
                <w:lang w:eastAsia="hr-HR"/>
              </w:rPr>
              <w:t>PLAN</w:t>
            </w:r>
          </w:p>
        </w:tc>
        <w:tc>
          <w:tcPr>
            <w:tcW w:w="1559" w:type="dxa"/>
            <w:shd w:val="clear" w:color="auto" w:fill="FFFFFF" w:themeFill="background1"/>
            <w:noWrap/>
            <w:vAlign w:val="bottom"/>
            <w:hideMark/>
          </w:tcPr>
          <w:p w:rsidR="00922105" w:rsidRPr="00E2167D" w:rsidRDefault="00922105" w:rsidP="0092210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hr-HR"/>
              </w:rPr>
            </w:pPr>
            <w:r w:rsidRPr="00E2167D">
              <w:rPr>
                <w:rFonts w:eastAsia="Times New Roman" w:cstheme="minorHAnsi"/>
                <w:b/>
                <w:bCs/>
                <w:lang w:eastAsia="hr-HR"/>
              </w:rPr>
              <w:t>PROJEKCIJA</w:t>
            </w:r>
          </w:p>
        </w:tc>
        <w:tc>
          <w:tcPr>
            <w:tcW w:w="1435" w:type="dxa"/>
            <w:shd w:val="clear" w:color="auto" w:fill="FFFFFF" w:themeFill="background1"/>
            <w:noWrap/>
            <w:vAlign w:val="bottom"/>
            <w:hideMark/>
          </w:tcPr>
          <w:p w:rsidR="00922105" w:rsidRPr="00E2167D" w:rsidRDefault="00922105" w:rsidP="0092210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hr-HR"/>
              </w:rPr>
            </w:pPr>
            <w:r w:rsidRPr="00E2167D">
              <w:rPr>
                <w:rFonts w:eastAsia="Times New Roman" w:cstheme="minorHAnsi"/>
                <w:b/>
                <w:bCs/>
                <w:lang w:eastAsia="hr-HR"/>
              </w:rPr>
              <w:t>PROJEKCIJA</w:t>
            </w:r>
          </w:p>
        </w:tc>
      </w:tr>
      <w:tr w:rsidR="00922105" w:rsidRPr="00E2167D" w:rsidTr="00F6064C">
        <w:trPr>
          <w:trHeight w:val="255"/>
        </w:trPr>
        <w:tc>
          <w:tcPr>
            <w:tcW w:w="1413" w:type="dxa"/>
            <w:shd w:val="clear" w:color="auto" w:fill="FFFFFF" w:themeFill="background1"/>
            <w:noWrap/>
            <w:vAlign w:val="bottom"/>
            <w:hideMark/>
          </w:tcPr>
          <w:p w:rsidR="00922105" w:rsidRPr="00E2167D" w:rsidRDefault="00922105" w:rsidP="0092210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hr-HR"/>
              </w:rPr>
            </w:pPr>
            <w:r w:rsidRPr="00E2167D">
              <w:rPr>
                <w:rFonts w:eastAsia="Times New Roman" w:cstheme="minorHAnsi"/>
                <w:b/>
                <w:bCs/>
                <w:lang w:eastAsia="hr-HR"/>
              </w:rPr>
              <w:t>2017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:rsidR="00922105" w:rsidRPr="00E2167D" w:rsidRDefault="00922105" w:rsidP="0092210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hr-HR"/>
              </w:rPr>
            </w:pPr>
            <w:r w:rsidRPr="00E2167D">
              <w:rPr>
                <w:rFonts w:eastAsia="Times New Roman" w:cstheme="minorHAnsi"/>
                <w:b/>
                <w:bCs/>
                <w:lang w:eastAsia="hr-HR"/>
              </w:rPr>
              <w:t>2018</w:t>
            </w:r>
          </w:p>
        </w:tc>
        <w:tc>
          <w:tcPr>
            <w:tcW w:w="1559" w:type="dxa"/>
            <w:shd w:val="clear" w:color="auto" w:fill="FFFFFF" w:themeFill="background1"/>
            <w:noWrap/>
            <w:vAlign w:val="bottom"/>
            <w:hideMark/>
          </w:tcPr>
          <w:p w:rsidR="00922105" w:rsidRPr="00E2167D" w:rsidRDefault="00922105" w:rsidP="0092210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hr-HR"/>
              </w:rPr>
            </w:pPr>
            <w:r w:rsidRPr="00E2167D">
              <w:rPr>
                <w:rFonts w:eastAsia="Times New Roman" w:cstheme="minorHAnsi"/>
                <w:b/>
                <w:bCs/>
                <w:lang w:eastAsia="hr-HR"/>
              </w:rPr>
              <w:t>2019</w:t>
            </w:r>
          </w:p>
        </w:tc>
        <w:tc>
          <w:tcPr>
            <w:tcW w:w="1435" w:type="dxa"/>
            <w:shd w:val="clear" w:color="auto" w:fill="FFFFFF" w:themeFill="background1"/>
            <w:noWrap/>
            <w:vAlign w:val="bottom"/>
            <w:hideMark/>
          </w:tcPr>
          <w:p w:rsidR="00922105" w:rsidRPr="00E2167D" w:rsidRDefault="00922105" w:rsidP="0092210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hr-HR"/>
              </w:rPr>
            </w:pPr>
            <w:r w:rsidRPr="00E2167D">
              <w:rPr>
                <w:rFonts w:eastAsia="Times New Roman" w:cstheme="minorHAnsi"/>
                <w:b/>
                <w:bCs/>
                <w:lang w:eastAsia="hr-HR"/>
              </w:rPr>
              <w:t>2020</w:t>
            </w:r>
          </w:p>
        </w:tc>
      </w:tr>
    </w:tbl>
    <w:p w:rsidR="00922105" w:rsidRDefault="00922105" w:rsidP="000C273F">
      <w:pPr>
        <w:rPr>
          <w:rFonts w:ascii="Arial" w:hAnsi="Arial" w:cs="Arial"/>
          <w:b/>
        </w:rPr>
      </w:pPr>
    </w:p>
    <w:tbl>
      <w:tblPr>
        <w:tblpPr w:leftFromText="180" w:rightFromText="180" w:vertAnchor="text" w:horzAnchor="margin" w:tblpXSpec="center" w:tblpY="-36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4815"/>
        <w:gridCol w:w="1417"/>
        <w:gridCol w:w="1276"/>
        <w:gridCol w:w="1418"/>
        <w:gridCol w:w="1417"/>
      </w:tblGrid>
      <w:tr w:rsidR="00922105" w:rsidRPr="00E2167D" w:rsidTr="00922105">
        <w:trPr>
          <w:trHeight w:val="255"/>
        </w:trPr>
        <w:tc>
          <w:tcPr>
            <w:tcW w:w="4815" w:type="dxa"/>
            <w:shd w:val="clear" w:color="auto" w:fill="FFFFFF" w:themeFill="background1"/>
            <w:noWrap/>
            <w:vAlign w:val="bottom"/>
            <w:hideMark/>
          </w:tcPr>
          <w:p w:rsidR="00922105" w:rsidRPr="00922105" w:rsidRDefault="00922105" w:rsidP="008D2751">
            <w:pPr>
              <w:spacing w:after="0" w:line="240" w:lineRule="auto"/>
              <w:rPr>
                <w:rFonts w:eastAsia="Times New Roman" w:cstheme="minorHAnsi"/>
                <w:b/>
                <w:bCs/>
                <w:sz w:val="24"/>
                <w:szCs w:val="24"/>
                <w:lang w:eastAsia="hr-HR"/>
              </w:rPr>
            </w:pPr>
            <w:r w:rsidRPr="00922105">
              <w:rPr>
                <w:rFonts w:eastAsia="Times New Roman" w:cstheme="minorHAnsi"/>
                <w:b/>
                <w:bCs/>
                <w:sz w:val="24"/>
                <w:szCs w:val="24"/>
                <w:lang w:eastAsia="hr-HR"/>
              </w:rPr>
              <w:t>VIJEĆE ALBANSKE NACIONALNE MANINE</w:t>
            </w:r>
          </w:p>
        </w:tc>
        <w:tc>
          <w:tcPr>
            <w:tcW w:w="1417" w:type="dxa"/>
            <w:shd w:val="clear" w:color="auto" w:fill="FFFFFF" w:themeFill="background1"/>
            <w:noWrap/>
            <w:vAlign w:val="bottom"/>
            <w:hideMark/>
          </w:tcPr>
          <w:p w:rsidR="00922105" w:rsidRPr="00E2167D" w:rsidRDefault="00922105" w:rsidP="008D2751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lang w:eastAsia="hr-HR"/>
              </w:rPr>
            </w:pPr>
            <w:r w:rsidRPr="00E2167D">
              <w:rPr>
                <w:rFonts w:eastAsia="Times New Roman" w:cstheme="minorHAnsi"/>
                <w:b/>
                <w:bCs/>
                <w:lang w:eastAsia="hr-HR"/>
              </w:rPr>
              <w:t>13.800,00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bottom"/>
            <w:hideMark/>
          </w:tcPr>
          <w:p w:rsidR="00922105" w:rsidRPr="00E2167D" w:rsidRDefault="00922105" w:rsidP="008D2751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lang w:eastAsia="hr-HR"/>
              </w:rPr>
            </w:pPr>
            <w:r w:rsidRPr="00E2167D">
              <w:rPr>
                <w:rFonts w:eastAsia="Times New Roman" w:cstheme="minorHAnsi"/>
                <w:b/>
                <w:bCs/>
                <w:lang w:eastAsia="hr-HR"/>
              </w:rPr>
              <w:t>13.800,00</w:t>
            </w:r>
          </w:p>
        </w:tc>
        <w:tc>
          <w:tcPr>
            <w:tcW w:w="1418" w:type="dxa"/>
            <w:shd w:val="clear" w:color="auto" w:fill="FFFFFF" w:themeFill="background1"/>
            <w:noWrap/>
            <w:vAlign w:val="bottom"/>
            <w:hideMark/>
          </w:tcPr>
          <w:p w:rsidR="00922105" w:rsidRPr="00E2167D" w:rsidRDefault="00922105" w:rsidP="008D2751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lang w:eastAsia="hr-HR"/>
              </w:rPr>
            </w:pPr>
            <w:r w:rsidRPr="00E2167D">
              <w:rPr>
                <w:rFonts w:eastAsia="Times New Roman" w:cstheme="minorHAnsi"/>
                <w:b/>
                <w:bCs/>
                <w:lang w:eastAsia="hr-HR"/>
              </w:rPr>
              <w:t>13.800,00</w:t>
            </w:r>
          </w:p>
        </w:tc>
        <w:tc>
          <w:tcPr>
            <w:tcW w:w="1417" w:type="dxa"/>
            <w:shd w:val="clear" w:color="auto" w:fill="FFFFFF" w:themeFill="background1"/>
            <w:noWrap/>
            <w:vAlign w:val="bottom"/>
            <w:hideMark/>
          </w:tcPr>
          <w:p w:rsidR="00922105" w:rsidRPr="00E2167D" w:rsidRDefault="00922105" w:rsidP="008D2751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lang w:eastAsia="hr-HR"/>
              </w:rPr>
            </w:pPr>
            <w:r w:rsidRPr="00E2167D">
              <w:rPr>
                <w:rFonts w:eastAsia="Times New Roman" w:cstheme="minorHAnsi"/>
                <w:b/>
                <w:bCs/>
                <w:lang w:eastAsia="hr-HR"/>
              </w:rPr>
              <w:t>13.800,00</w:t>
            </w:r>
          </w:p>
        </w:tc>
      </w:tr>
    </w:tbl>
    <w:p w:rsidR="00922105" w:rsidRPr="00CF5949" w:rsidRDefault="00922105" w:rsidP="000C273F">
      <w:pPr>
        <w:rPr>
          <w:rFonts w:ascii="Arial" w:hAnsi="Arial" w:cs="Arial"/>
          <w:b/>
        </w:rPr>
      </w:pPr>
    </w:p>
    <w:p w:rsidR="000C273F" w:rsidRPr="00922105" w:rsidRDefault="000C273F" w:rsidP="000C273F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922105">
        <w:rPr>
          <w:rFonts w:ascii="Arial" w:hAnsi="Arial" w:cs="Arial"/>
          <w:b/>
          <w:sz w:val="24"/>
          <w:szCs w:val="24"/>
        </w:rPr>
        <w:t>SAŽETAK DJELOKRUGA RADA:</w:t>
      </w:r>
    </w:p>
    <w:p w:rsidR="000C273F" w:rsidRPr="00922105" w:rsidRDefault="000C273F" w:rsidP="000C273F">
      <w:pPr>
        <w:pStyle w:val="NoSpacing"/>
        <w:ind w:firstLine="567"/>
        <w:jc w:val="both"/>
        <w:rPr>
          <w:rFonts w:ascii="Arial" w:hAnsi="Arial" w:cs="Arial"/>
          <w:sz w:val="24"/>
          <w:szCs w:val="24"/>
          <w:lang w:val="hr-HR"/>
        </w:rPr>
      </w:pPr>
      <w:r w:rsidRPr="00922105">
        <w:rPr>
          <w:rFonts w:ascii="Arial" w:hAnsi="Arial" w:cs="Arial"/>
          <w:sz w:val="24"/>
          <w:szCs w:val="24"/>
          <w:lang w:val="hr-HR"/>
        </w:rPr>
        <w:t>Djelokrug rada Vijeća je unapređivanje, očuvanje, zaštita i promocija položaja i interesa pripadnika albanske nacionalne manjine u skladu sa odredbama Ustavnog zakona o pravima nacionalnih manjina i drugih propisa.</w:t>
      </w:r>
    </w:p>
    <w:p w:rsidR="000C273F" w:rsidRPr="00922105" w:rsidRDefault="000C273F" w:rsidP="000C273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C273F" w:rsidRPr="00922105" w:rsidRDefault="000C273F" w:rsidP="000C273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22105">
        <w:rPr>
          <w:rFonts w:ascii="Arial" w:hAnsi="Arial" w:cs="Arial"/>
          <w:sz w:val="24"/>
          <w:szCs w:val="24"/>
        </w:rPr>
        <w:t>Djelokrug ostvaruje se:</w:t>
      </w:r>
    </w:p>
    <w:p w:rsidR="000C273F" w:rsidRPr="00922105" w:rsidRDefault="000C273F" w:rsidP="000C273F">
      <w:pPr>
        <w:pStyle w:val="NoSpacing"/>
        <w:jc w:val="both"/>
        <w:rPr>
          <w:rFonts w:ascii="Arial" w:hAnsi="Arial" w:cs="Arial"/>
          <w:sz w:val="24"/>
          <w:szCs w:val="24"/>
          <w:lang w:val="hr-HR"/>
        </w:rPr>
      </w:pPr>
      <w:r w:rsidRPr="00922105">
        <w:rPr>
          <w:rFonts w:ascii="Arial" w:hAnsi="Arial" w:cs="Arial"/>
          <w:sz w:val="24"/>
          <w:szCs w:val="24"/>
          <w:lang w:val="hr-HR"/>
        </w:rPr>
        <w:t xml:space="preserve">- predlaganjem mjera tijelima države  i Grada Crikvenice za unapređivanje položaja albanske nacionalne manjine, uključujući davanje prijedloga općih akata kojima se uređuju pitanja od značaja za albansku nacionalnu manjinu tijelima koji ih donose, </w:t>
      </w:r>
    </w:p>
    <w:p w:rsidR="000C273F" w:rsidRPr="00922105" w:rsidRDefault="000C273F" w:rsidP="000C273F">
      <w:pPr>
        <w:pStyle w:val="NoSpacing"/>
        <w:jc w:val="both"/>
        <w:rPr>
          <w:rFonts w:ascii="Arial" w:hAnsi="Arial" w:cs="Arial"/>
          <w:sz w:val="24"/>
          <w:szCs w:val="24"/>
          <w:highlight w:val="yellow"/>
          <w:lang w:val="hr-HR"/>
        </w:rPr>
      </w:pPr>
      <w:r w:rsidRPr="00922105">
        <w:rPr>
          <w:rFonts w:ascii="Arial" w:hAnsi="Arial" w:cs="Arial"/>
          <w:sz w:val="24"/>
          <w:szCs w:val="24"/>
          <w:lang w:val="hr-HR"/>
        </w:rPr>
        <w:t>- isticanjem kandidata za dužnosti u tijelima državne uprave, tijelima jedinice lokalne samouprave (Grada Crikvenica),</w:t>
      </w:r>
    </w:p>
    <w:p w:rsidR="000C273F" w:rsidRPr="00922105" w:rsidRDefault="000C273F" w:rsidP="000C273F">
      <w:pPr>
        <w:pStyle w:val="NoSpacing"/>
        <w:jc w:val="both"/>
        <w:rPr>
          <w:rFonts w:ascii="Arial" w:hAnsi="Arial" w:cs="Arial"/>
          <w:sz w:val="24"/>
          <w:szCs w:val="24"/>
          <w:lang w:val="hr-HR"/>
        </w:rPr>
      </w:pPr>
      <w:r w:rsidRPr="00922105">
        <w:rPr>
          <w:rFonts w:ascii="Arial" w:hAnsi="Arial" w:cs="Arial"/>
          <w:sz w:val="24"/>
          <w:szCs w:val="24"/>
          <w:lang w:val="hr-HR"/>
        </w:rPr>
        <w:t>-informiranjem o svakom pitanju o kojem će raspravljati radna tijela Grada  Crikvenice, a tiču se položaja albanske nacionalne manjine,</w:t>
      </w:r>
    </w:p>
    <w:p w:rsidR="000C273F" w:rsidRPr="00922105" w:rsidRDefault="000C273F" w:rsidP="000C273F">
      <w:pPr>
        <w:pStyle w:val="NoSpacing"/>
        <w:jc w:val="both"/>
        <w:rPr>
          <w:rFonts w:ascii="Arial" w:hAnsi="Arial" w:cs="Arial"/>
          <w:sz w:val="24"/>
          <w:szCs w:val="24"/>
          <w:lang w:val="hr-HR"/>
        </w:rPr>
      </w:pPr>
      <w:r w:rsidRPr="00922105">
        <w:rPr>
          <w:rFonts w:ascii="Arial" w:hAnsi="Arial" w:cs="Arial"/>
          <w:sz w:val="24"/>
          <w:szCs w:val="24"/>
          <w:lang w:val="hr-HR"/>
        </w:rPr>
        <w:t xml:space="preserve">- davanjem mišljenja i prijedloga o programima javnih tiskovina, te radija i televizije na lokalnoj i regionalnoj razini namijenjenih nacionalnim manjinama, ili na programe koji se odnose na manjinska pitanja, </w:t>
      </w:r>
    </w:p>
    <w:p w:rsidR="000C273F" w:rsidRPr="00922105" w:rsidRDefault="000C273F" w:rsidP="000C273F">
      <w:pPr>
        <w:pStyle w:val="NoSpacing"/>
        <w:jc w:val="both"/>
        <w:rPr>
          <w:rFonts w:ascii="Arial" w:hAnsi="Arial" w:cs="Arial"/>
          <w:sz w:val="24"/>
          <w:szCs w:val="24"/>
          <w:lang w:val="hr-HR"/>
        </w:rPr>
      </w:pPr>
      <w:r w:rsidRPr="00922105">
        <w:rPr>
          <w:rFonts w:ascii="Arial" w:hAnsi="Arial" w:cs="Arial"/>
          <w:sz w:val="24"/>
          <w:szCs w:val="24"/>
          <w:lang w:val="hr-HR"/>
        </w:rPr>
        <w:t>- davanjem mišljenja i prijedloga te poduzimanjem aktivnosti u svezi s odgojem i obrazovanjem na albanskom jeziku,</w:t>
      </w:r>
    </w:p>
    <w:p w:rsidR="000C273F" w:rsidRPr="00922105" w:rsidRDefault="000C273F" w:rsidP="000C273F">
      <w:pPr>
        <w:pStyle w:val="NoSpacing"/>
        <w:jc w:val="both"/>
        <w:rPr>
          <w:rFonts w:ascii="Arial" w:hAnsi="Arial" w:cs="Arial"/>
          <w:sz w:val="24"/>
          <w:szCs w:val="24"/>
          <w:lang w:val="hr-HR"/>
        </w:rPr>
      </w:pPr>
      <w:r w:rsidRPr="00922105">
        <w:rPr>
          <w:rFonts w:ascii="Arial" w:hAnsi="Arial" w:cs="Arial"/>
          <w:sz w:val="24"/>
          <w:szCs w:val="24"/>
          <w:lang w:val="hr-HR"/>
        </w:rPr>
        <w:t>- davanjem mišljenja i prijedloga te poduzimanjem aktivnosti u svezi s radom udruga i ustanova Albanaca,</w:t>
      </w:r>
    </w:p>
    <w:p w:rsidR="000C273F" w:rsidRPr="00922105" w:rsidRDefault="000C273F" w:rsidP="000C273F">
      <w:pPr>
        <w:pStyle w:val="NoSpacing"/>
        <w:jc w:val="both"/>
        <w:rPr>
          <w:rFonts w:ascii="Arial" w:hAnsi="Arial" w:cs="Arial"/>
          <w:sz w:val="24"/>
          <w:szCs w:val="24"/>
          <w:lang w:val="hr-HR"/>
        </w:rPr>
      </w:pPr>
      <w:r w:rsidRPr="00922105">
        <w:rPr>
          <w:rFonts w:ascii="Arial" w:hAnsi="Arial" w:cs="Arial"/>
          <w:sz w:val="24"/>
          <w:szCs w:val="24"/>
          <w:lang w:val="hr-HR"/>
        </w:rPr>
        <w:t>- organiziranjem raznih savjetovanja, simpozija i dogovora s temom o nacionalnim manjinama,</w:t>
      </w:r>
    </w:p>
    <w:p w:rsidR="000C273F" w:rsidRPr="00922105" w:rsidRDefault="000C273F" w:rsidP="000C273F">
      <w:pPr>
        <w:pStyle w:val="NoSpacing"/>
        <w:jc w:val="both"/>
        <w:rPr>
          <w:rFonts w:ascii="Arial" w:hAnsi="Arial" w:cs="Arial"/>
          <w:sz w:val="24"/>
          <w:szCs w:val="24"/>
        </w:rPr>
      </w:pPr>
      <w:r w:rsidRPr="00922105">
        <w:rPr>
          <w:rFonts w:ascii="Arial" w:hAnsi="Arial" w:cs="Arial"/>
          <w:sz w:val="24"/>
          <w:szCs w:val="24"/>
          <w:lang w:val="hr-HR"/>
        </w:rPr>
        <w:t xml:space="preserve">- te kroz druge poslove koji doprinose ostvarivanju ciljeva Vijeća. </w:t>
      </w:r>
      <w:r w:rsidRPr="00922105">
        <w:rPr>
          <w:rFonts w:ascii="Arial" w:hAnsi="Arial" w:cs="Arial"/>
          <w:sz w:val="24"/>
          <w:szCs w:val="24"/>
        </w:rPr>
        <w:t xml:space="preserve"> </w:t>
      </w:r>
    </w:p>
    <w:p w:rsidR="00922105" w:rsidRPr="00922105" w:rsidRDefault="00922105" w:rsidP="000C273F">
      <w:pPr>
        <w:pStyle w:val="NoSpacing"/>
        <w:jc w:val="both"/>
        <w:rPr>
          <w:rFonts w:ascii="Arial" w:hAnsi="Arial" w:cs="Arial"/>
          <w:sz w:val="24"/>
          <w:szCs w:val="24"/>
          <w:lang w:val="hr-HR"/>
        </w:rPr>
      </w:pPr>
    </w:p>
    <w:p w:rsidR="000C273F" w:rsidRPr="00922105" w:rsidRDefault="000C273F" w:rsidP="000C273F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922105">
        <w:rPr>
          <w:rFonts w:ascii="Arial" w:hAnsi="Arial" w:cs="Arial"/>
          <w:b/>
          <w:sz w:val="24"/>
          <w:szCs w:val="24"/>
        </w:rPr>
        <w:t>NAŠA MISIJA:</w:t>
      </w:r>
    </w:p>
    <w:p w:rsidR="000C273F" w:rsidRPr="00922105" w:rsidRDefault="000C273F" w:rsidP="000C273F">
      <w:pPr>
        <w:rPr>
          <w:rFonts w:ascii="Arial" w:hAnsi="Arial" w:cs="Arial"/>
          <w:sz w:val="24"/>
          <w:szCs w:val="24"/>
        </w:rPr>
      </w:pPr>
      <w:r w:rsidRPr="00922105">
        <w:rPr>
          <w:rFonts w:ascii="Arial" w:hAnsi="Arial" w:cs="Arial"/>
          <w:sz w:val="24"/>
          <w:szCs w:val="24"/>
        </w:rPr>
        <w:t xml:space="preserve"> jest provođenje kvalitetnog programa za unapređivanje, očuvanje, zaštita i promocija položaja i interesa pripadnika albanske nacionalne manjine.</w:t>
      </w:r>
    </w:p>
    <w:p w:rsidR="000C273F" w:rsidRPr="00922105" w:rsidRDefault="000C273F" w:rsidP="000C273F">
      <w:pPr>
        <w:spacing w:line="360" w:lineRule="auto"/>
        <w:rPr>
          <w:rFonts w:ascii="Arial" w:hAnsi="Arial" w:cs="Arial"/>
          <w:b/>
          <w:sz w:val="24"/>
          <w:szCs w:val="24"/>
        </w:rPr>
      </w:pPr>
      <w:r w:rsidRPr="00922105">
        <w:rPr>
          <w:rFonts w:ascii="Arial" w:hAnsi="Arial" w:cs="Arial"/>
          <w:b/>
          <w:sz w:val="24"/>
          <w:szCs w:val="24"/>
        </w:rPr>
        <w:t>PROGRAM VIJEĆA ALBANSKE NACIONALNE MANJINE</w:t>
      </w:r>
    </w:p>
    <w:tbl>
      <w:tblPr>
        <w:tblW w:w="10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406"/>
        <w:gridCol w:w="3551"/>
        <w:gridCol w:w="1275"/>
        <w:gridCol w:w="1418"/>
        <w:gridCol w:w="1288"/>
        <w:gridCol w:w="1288"/>
      </w:tblGrid>
      <w:tr w:rsidR="005A2B40" w:rsidRPr="00AD3DB9" w:rsidTr="005A2B40">
        <w:trPr>
          <w:trHeight w:val="255"/>
        </w:trPr>
        <w:tc>
          <w:tcPr>
            <w:tcW w:w="4957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5A2B40" w:rsidRPr="00AD3DB9" w:rsidRDefault="005A2B40" w:rsidP="005A2B40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AD3DB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  <w:t>Glava 00605 VIJEĆA NACIONALNIH MANJINA</w:t>
            </w:r>
          </w:p>
        </w:tc>
        <w:tc>
          <w:tcPr>
            <w:tcW w:w="1275" w:type="dxa"/>
            <w:shd w:val="clear" w:color="auto" w:fill="FFFFFF" w:themeFill="background1"/>
            <w:noWrap/>
            <w:vAlign w:val="bottom"/>
            <w:hideMark/>
          </w:tcPr>
          <w:p w:rsidR="005A2B40" w:rsidRPr="00E2167D" w:rsidRDefault="005A2B40" w:rsidP="005A2B4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hr-HR"/>
              </w:rPr>
            </w:pPr>
            <w:r w:rsidRPr="00E2167D">
              <w:rPr>
                <w:rFonts w:eastAsia="Times New Roman" w:cstheme="minorHAnsi"/>
                <w:b/>
                <w:bCs/>
                <w:lang w:eastAsia="hr-HR"/>
              </w:rPr>
              <w:t>PLAN</w:t>
            </w:r>
          </w:p>
        </w:tc>
        <w:tc>
          <w:tcPr>
            <w:tcW w:w="1418" w:type="dxa"/>
            <w:shd w:val="clear" w:color="auto" w:fill="FFFFFF" w:themeFill="background1"/>
            <w:noWrap/>
            <w:vAlign w:val="bottom"/>
            <w:hideMark/>
          </w:tcPr>
          <w:p w:rsidR="005A2B40" w:rsidRPr="00E2167D" w:rsidRDefault="005A2B40" w:rsidP="005A2B4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hr-HR"/>
              </w:rPr>
            </w:pPr>
            <w:r w:rsidRPr="00E2167D">
              <w:rPr>
                <w:rFonts w:eastAsia="Times New Roman" w:cstheme="minorHAnsi"/>
                <w:b/>
                <w:bCs/>
                <w:lang w:eastAsia="hr-HR"/>
              </w:rPr>
              <w:t>PLAN</w:t>
            </w:r>
          </w:p>
        </w:tc>
        <w:tc>
          <w:tcPr>
            <w:tcW w:w="1288" w:type="dxa"/>
            <w:shd w:val="clear" w:color="auto" w:fill="FFFFFF" w:themeFill="background1"/>
            <w:noWrap/>
            <w:vAlign w:val="bottom"/>
            <w:hideMark/>
          </w:tcPr>
          <w:p w:rsidR="005A2B40" w:rsidRPr="00E2167D" w:rsidRDefault="005A2B40" w:rsidP="005A2B4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hr-HR"/>
              </w:rPr>
            </w:pPr>
            <w:r w:rsidRPr="00E2167D">
              <w:rPr>
                <w:rFonts w:eastAsia="Times New Roman" w:cstheme="minorHAnsi"/>
                <w:b/>
                <w:bCs/>
                <w:lang w:eastAsia="hr-HR"/>
              </w:rPr>
              <w:t>PROJEKCIJA</w:t>
            </w:r>
          </w:p>
        </w:tc>
        <w:tc>
          <w:tcPr>
            <w:tcW w:w="1288" w:type="dxa"/>
            <w:shd w:val="clear" w:color="auto" w:fill="FFFFFF" w:themeFill="background1"/>
            <w:noWrap/>
            <w:vAlign w:val="bottom"/>
            <w:hideMark/>
          </w:tcPr>
          <w:p w:rsidR="005A2B40" w:rsidRPr="00E2167D" w:rsidRDefault="005A2B40" w:rsidP="005A2B4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hr-HR"/>
              </w:rPr>
            </w:pPr>
            <w:r w:rsidRPr="00E2167D">
              <w:rPr>
                <w:rFonts w:eastAsia="Times New Roman" w:cstheme="minorHAnsi"/>
                <w:b/>
                <w:bCs/>
                <w:lang w:eastAsia="hr-HR"/>
              </w:rPr>
              <w:t>PROJEKCIJA</w:t>
            </w:r>
          </w:p>
        </w:tc>
      </w:tr>
      <w:tr w:rsidR="005A2B40" w:rsidRPr="00AD3DB9" w:rsidTr="005A2B40">
        <w:trPr>
          <w:trHeight w:val="255"/>
        </w:trPr>
        <w:tc>
          <w:tcPr>
            <w:tcW w:w="4957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5A2B40" w:rsidRPr="00AD3DB9" w:rsidRDefault="005A2B40" w:rsidP="005A2B40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AD3DB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  <w:t>0060549243 VIJEĆE ALBANSKE NACIONALNE MANINE</w:t>
            </w:r>
          </w:p>
        </w:tc>
        <w:tc>
          <w:tcPr>
            <w:tcW w:w="1275" w:type="dxa"/>
            <w:shd w:val="clear" w:color="auto" w:fill="FFFFFF" w:themeFill="background1"/>
            <w:noWrap/>
            <w:vAlign w:val="bottom"/>
            <w:hideMark/>
          </w:tcPr>
          <w:p w:rsidR="005A2B40" w:rsidRPr="00E2167D" w:rsidRDefault="005A2B40" w:rsidP="005A2B4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hr-HR"/>
              </w:rPr>
            </w:pPr>
            <w:r w:rsidRPr="00E2167D">
              <w:rPr>
                <w:rFonts w:eastAsia="Times New Roman" w:cstheme="minorHAnsi"/>
                <w:b/>
                <w:bCs/>
                <w:lang w:eastAsia="hr-HR"/>
              </w:rPr>
              <w:t>2017</w:t>
            </w:r>
          </w:p>
        </w:tc>
        <w:tc>
          <w:tcPr>
            <w:tcW w:w="1418" w:type="dxa"/>
            <w:shd w:val="clear" w:color="auto" w:fill="FFFFFF" w:themeFill="background1"/>
            <w:noWrap/>
            <w:vAlign w:val="bottom"/>
            <w:hideMark/>
          </w:tcPr>
          <w:p w:rsidR="005A2B40" w:rsidRPr="00E2167D" w:rsidRDefault="005A2B40" w:rsidP="005A2B4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hr-HR"/>
              </w:rPr>
            </w:pPr>
            <w:r w:rsidRPr="00E2167D">
              <w:rPr>
                <w:rFonts w:eastAsia="Times New Roman" w:cstheme="minorHAnsi"/>
                <w:b/>
                <w:bCs/>
                <w:lang w:eastAsia="hr-HR"/>
              </w:rPr>
              <w:t>2018</w:t>
            </w:r>
          </w:p>
        </w:tc>
        <w:tc>
          <w:tcPr>
            <w:tcW w:w="1288" w:type="dxa"/>
            <w:shd w:val="clear" w:color="auto" w:fill="FFFFFF" w:themeFill="background1"/>
            <w:noWrap/>
            <w:vAlign w:val="bottom"/>
            <w:hideMark/>
          </w:tcPr>
          <w:p w:rsidR="005A2B40" w:rsidRPr="00E2167D" w:rsidRDefault="005A2B40" w:rsidP="005A2B4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hr-HR"/>
              </w:rPr>
            </w:pPr>
            <w:r w:rsidRPr="00E2167D">
              <w:rPr>
                <w:rFonts w:eastAsia="Times New Roman" w:cstheme="minorHAnsi"/>
                <w:b/>
                <w:bCs/>
                <w:lang w:eastAsia="hr-HR"/>
              </w:rPr>
              <w:t>2019</w:t>
            </w:r>
          </w:p>
        </w:tc>
        <w:tc>
          <w:tcPr>
            <w:tcW w:w="1288" w:type="dxa"/>
            <w:shd w:val="clear" w:color="auto" w:fill="FFFFFF" w:themeFill="background1"/>
            <w:noWrap/>
            <w:vAlign w:val="bottom"/>
            <w:hideMark/>
          </w:tcPr>
          <w:p w:rsidR="005A2B40" w:rsidRPr="00E2167D" w:rsidRDefault="005A2B40" w:rsidP="005A2B4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hr-HR"/>
              </w:rPr>
            </w:pPr>
            <w:r w:rsidRPr="00E2167D">
              <w:rPr>
                <w:rFonts w:eastAsia="Times New Roman" w:cstheme="minorHAnsi"/>
                <w:b/>
                <w:bCs/>
                <w:lang w:eastAsia="hr-HR"/>
              </w:rPr>
              <w:t>2020</w:t>
            </w:r>
          </w:p>
        </w:tc>
      </w:tr>
      <w:tr w:rsidR="005A2B40" w:rsidRPr="00AD3DB9" w:rsidTr="005A2B40">
        <w:trPr>
          <w:trHeight w:val="255"/>
        </w:trPr>
        <w:tc>
          <w:tcPr>
            <w:tcW w:w="4957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5A2B40" w:rsidRPr="00AD3DB9" w:rsidRDefault="005A2B40" w:rsidP="005A2B40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D3DB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Program 1401 REDOVNA AKTIVNOST I PROGRAMI NACIONALNIH MANJINA</w:t>
            </w:r>
          </w:p>
        </w:tc>
        <w:tc>
          <w:tcPr>
            <w:tcW w:w="1275" w:type="dxa"/>
            <w:shd w:val="clear" w:color="auto" w:fill="FFFFFF" w:themeFill="background1"/>
            <w:noWrap/>
            <w:vAlign w:val="bottom"/>
            <w:hideMark/>
          </w:tcPr>
          <w:p w:rsidR="005A2B40" w:rsidRPr="00AD3DB9" w:rsidRDefault="005A2B40" w:rsidP="005A2B40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D3DB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13.800,00</w:t>
            </w:r>
          </w:p>
        </w:tc>
        <w:tc>
          <w:tcPr>
            <w:tcW w:w="1418" w:type="dxa"/>
            <w:shd w:val="clear" w:color="auto" w:fill="FFFFFF" w:themeFill="background1"/>
            <w:noWrap/>
            <w:vAlign w:val="bottom"/>
            <w:hideMark/>
          </w:tcPr>
          <w:p w:rsidR="005A2B40" w:rsidRPr="00AD3DB9" w:rsidRDefault="005A2B40" w:rsidP="005A2B40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D3DB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13.800,00</w:t>
            </w:r>
          </w:p>
        </w:tc>
        <w:tc>
          <w:tcPr>
            <w:tcW w:w="1288" w:type="dxa"/>
            <w:shd w:val="clear" w:color="auto" w:fill="FFFFFF" w:themeFill="background1"/>
            <w:noWrap/>
            <w:vAlign w:val="bottom"/>
            <w:hideMark/>
          </w:tcPr>
          <w:p w:rsidR="005A2B40" w:rsidRPr="00AD3DB9" w:rsidRDefault="005A2B40" w:rsidP="005A2B40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D3DB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13.800,00</w:t>
            </w:r>
          </w:p>
        </w:tc>
        <w:tc>
          <w:tcPr>
            <w:tcW w:w="1288" w:type="dxa"/>
            <w:shd w:val="clear" w:color="auto" w:fill="FFFFFF" w:themeFill="background1"/>
            <w:noWrap/>
            <w:vAlign w:val="bottom"/>
            <w:hideMark/>
          </w:tcPr>
          <w:p w:rsidR="005A2B40" w:rsidRPr="00AD3DB9" w:rsidRDefault="005A2B40" w:rsidP="005A2B40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D3DB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13.800,00</w:t>
            </w:r>
          </w:p>
        </w:tc>
      </w:tr>
      <w:tr w:rsidR="005A2B40" w:rsidRPr="00AD3DB9" w:rsidTr="005A2B40">
        <w:trPr>
          <w:trHeight w:val="255"/>
        </w:trPr>
        <w:tc>
          <w:tcPr>
            <w:tcW w:w="4957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5A2B40" w:rsidRPr="00AD3DB9" w:rsidRDefault="005A2B40" w:rsidP="005A2B40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D3DB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Aktivnost A140101 REDOVNE AKTIVNOSTI NACIONALNIH MANJINA</w:t>
            </w:r>
          </w:p>
        </w:tc>
        <w:tc>
          <w:tcPr>
            <w:tcW w:w="1275" w:type="dxa"/>
            <w:shd w:val="clear" w:color="auto" w:fill="FFFFFF" w:themeFill="background1"/>
            <w:noWrap/>
            <w:vAlign w:val="bottom"/>
            <w:hideMark/>
          </w:tcPr>
          <w:p w:rsidR="005A2B40" w:rsidRPr="00AD3DB9" w:rsidRDefault="005A2B40" w:rsidP="005A2B40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D3DB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3.800,00</w:t>
            </w:r>
          </w:p>
        </w:tc>
        <w:tc>
          <w:tcPr>
            <w:tcW w:w="1418" w:type="dxa"/>
            <w:shd w:val="clear" w:color="auto" w:fill="FFFFFF" w:themeFill="background1"/>
            <w:noWrap/>
            <w:vAlign w:val="bottom"/>
            <w:hideMark/>
          </w:tcPr>
          <w:p w:rsidR="005A2B40" w:rsidRPr="00AD3DB9" w:rsidRDefault="005A2B40" w:rsidP="005A2B40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D3DB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3.800,00</w:t>
            </w:r>
          </w:p>
        </w:tc>
        <w:tc>
          <w:tcPr>
            <w:tcW w:w="1288" w:type="dxa"/>
            <w:shd w:val="clear" w:color="auto" w:fill="FFFFFF" w:themeFill="background1"/>
            <w:noWrap/>
            <w:vAlign w:val="bottom"/>
            <w:hideMark/>
          </w:tcPr>
          <w:p w:rsidR="005A2B40" w:rsidRPr="00AD3DB9" w:rsidRDefault="005A2B40" w:rsidP="005A2B40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D3DB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3.800,00</w:t>
            </w:r>
          </w:p>
        </w:tc>
        <w:tc>
          <w:tcPr>
            <w:tcW w:w="1288" w:type="dxa"/>
            <w:shd w:val="clear" w:color="auto" w:fill="FFFFFF" w:themeFill="background1"/>
            <w:noWrap/>
            <w:vAlign w:val="bottom"/>
            <w:hideMark/>
          </w:tcPr>
          <w:p w:rsidR="005A2B40" w:rsidRPr="00AD3DB9" w:rsidRDefault="005A2B40" w:rsidP="005A2B40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D3DB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3.800,00</w:t>
            </w:r>
          </w:p>
        </w:tc>
      </w:tr>
      <w:tr w:rsidR="005A2B40" w:rsidRPr="00AD3DB9" w:rsidTr="005A2B40">
        <w:trPr>
          <w:trHeight w:val="255"/>
        </w:trPr>
        <w:tc>
          <w:tcPr>
            <w:tcW w:w="4957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5A2B40" w:rsidRPr="00AD3DB9" w:rsidRDefault="005A2B40" w:rsidP="005A2B40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D3DB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Korisnik 139 VIJEĆE ALBANSKE NACIONALNE MANJINE</w:t>
            </w:r>
          </w:p>
        </w:tc>
        <w:tc>
          <w:tcPr>
            <w:tcW w:w="1275" w:type="dxa"/>
            <w:shd w:val="clear" w:color="auto" w:fill="FFFFFF" w:themeFill="background1"/>
            <w:noWrap/>
            <w:vAlign w:val="bottom"/>
            <w:hideMark/>
          </w:tcPr>
          <w:p w:rsidR="005A2B40" w:rsidRPr="00AD3DB9" w:rsidRDefault="005A2B40" w:rsidP="005A2B40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D3DB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3.800,00</w:t>
            </w:r>
          </w:p>
        </w:tc>
        <w:tc>
          <w:tcPr>
            <w:tcW w:w="1418" w:type="dxa"/>
            <w:shd w:val="clear" w:color="auto" w:fill="FFFFFF" w:themeFill="background1"/>
            <w:noWrap/>
            <w:vAlign w:val="bottom"/>
            <w:hideMark/>
          </w:tcPr>
          <w:p w:rsidR="005A2B40" w:rsidRPr="00AD3DB9" w:rsidRDefault="005A2B40" w:rsidP="005A2B40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D3DB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3.800,00</w:t>
            </w:r>
          </w:p>
        </w:tc>
        <w:tc>
          <w:tcPr>
            <w:tcW w:w="1288" w:type="dxa"/>
            <w:shd w:val="clear" w:color="auto" w:fill="FFFFFF" w:themeFill="background1"/>
            <w:noWrap/>
            <w:vAlign w:val="bottom"/>
            <w:hideMark/>
          </w:tcPr>
          <w:p w:rsidR="005A2B40" w:rsidRPr="00AD3DB9" w:rsidRDefault="005A2B40" w:rsidP="005A2B40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D3DB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3.800,00</w:t>
            </w:r>
          </w:p>
        </w:tc>
        <w:tc>
          <w:tcPr>
            <w:tcW w:w="1288" w:type="dxa"/>
            <w:shd w:val="clear" w:color="auto" w:fill="FFFFFF" w:themeFill="background1"/>
            <w:noWrap/>
            <w:vAlign w:val="bottom"/>
            <w:hideMark/>
          </w:tcPr>
          <w:p w:rsidR="005A2B40" w:rsidRPr="00AD3DB9" w:rsidRDefault="005A2B40" w:rsidP="005A2B40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D3DB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3.800,00</w:t>
            </w:r>
          </w:p>
        </w:tc>
      </w:tr>
      <w:tr w:rsidR="005A2B40" w:rsidRPr="00AD3DB9" w:rsidTr="005A2B40">
        <w:trPr>
          <w:trHeight w:val="255"/>
        </w:trPr>
        <w:tc>
          <w:tcPr>
            <w:tcW w:w="4957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5A2B40" w:rsidRPr="00AD3DB9" w:rsidRDefault="005A2B40" w:rsidP="005A2B40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D3DB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1.1. OSTALI PRIHODI I PRIMICI GRADA</w:t>
            </w:r>
          </w:p>
        </w:tc>
        <w:tc>
          <w:tcPr>
            <w:tcW w:w="1275" w:type="dxa"/>
            <w:shd w:val="clear" w:color="auto" w:fill="FFFFFF" w:themeFill="background1"/>
            <w:noWrap/>
            <w:vAlign w:val="bottom"/>
            <w:hideMark/>
          </w:tcPr>
          <w:p w:rsidR="005A2B40" w:rsidRPr="00AD3DB9" w:rsidRDefault="005A2B40" w:rsidP="005A2B40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D3DB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3.800,00</w:t>
            </w:r>
          </w:p>
        </w:tc>
        <w:tc>
          <w:tcPr>
            <w:tcW w:w="1418" w:type="dxa"/>
            <w:shd w:val="clear" w:color="auto" w:fill="FFFFFF" w:themeFill="background1"/>
            <w:noWrap/>
            <w:vAlign w:val="bottom"/>
            <w:hideMark/>
          </w:tcPr>
          <w:p w:rsidR="005A2B40" w:rsidRPr="00AD3DB9" w:rsidRDefault="005A2B40" w:rsidP="005A2B40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D3DB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3.800,00</w:t>
            </w:r>
          </w:p>
        </w:tc>
        <w:tc>
          <w:tcPr>
            <w:tcW w:w="1288" w:type="dxa"/>
            <w:shd w:val="clear" w:color="auto" w:fill="FFFFFF" w:themeFill="background1"/>
            <w:noWrap/>
            <w:vAlign w:val="bottom"/>
            <w:hideMark/>
          </w:tcPr>
          <w:p w:rsidR="005A2B40" w:rsidRPr="00AD3DB9" w:rsidRDefault="005A2B40" w:rsidP="005A2B40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D3DB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3.800,00</w:t>
            </w:r>
          </w:p>
        </w:tc>
        <w:tc>
          <w:tcPr>
            <w:tcW w:w="1288" w:type="dxa"/>
            <w:shd w:val="clear" w:color="auto" w:fill="FFFFFF" w:themeFill="background1"/>
            <w:noWrap/>
            <w:vAlign w:val="bottom"/>
            <w:hideMark/>
          </w:tcPr>
          <w:p w:rsidR="005A2B40" w:rsidRPr="00AD3DB9" w:rsidRDefault="005A2B40" w:rsidP="005A2B40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D3DB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3.800,00</w:t>
            </w:r>
          </w:p>
        </w:tc>
      </w:tr>
      <w:tr w:rsidR="005A2B40" w:rsidRPr="00AD3DB9" w:rsidTr="005A2B40">
        <w:trPr>
          <w:trHeight w:val="255"/>
        </w:trPr>
        <w:tc>
          <w:tcPr>
            <w:tcW w:w="1406" w:type="dxa"/>
            <w:shd w:val="clear" w:color="auto" w:fill="FFFFFF" w:themeFill="background1"/>
            <w:vAlign w:val="bottom"/>
            <w:hideMark/>
          </w:tcPr>
          <w:p w:rsidR="005A2B40" w:rsidRPr="00AD3DB9" w:rsidRDefault="005A2B40" w:rsidP="005A2B40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D3DB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32379</w:t>
            </w:r>
          </w:p>
        </w:tc>
        <w:tc>
          <w:tcPr>
            <w:tcW w:w="3551" w:type="dxa"/>
            <w:shd w:val="clear" w:color="auto" w:fill="FFFFFF" w:themeFill="background1"/>
            <w:vAlign w:val="bottom"/>
            <w:hideMark/>
          </w:tcPr>
          <w:p w:rsidR="005A2B40" w:rsidRPr="00AD3DB9" w:rsidRDefault="005A2B40" w:rsidP="005A2B40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D3DB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Ostale intelektualne usluge</w:t>
            </w:r>
          </w:p>
        </w:tc>
        <w:tc>
          <w:tcPr>
            <w:tcW w:w="1275" w:type="dxa"/>
            <w:shd w:val="clear" w:color="auto" w:fill="FFFFFF" w:themeFill="background1"/>
            <w:noWrap/>
            <w:vAlign w:val="bottom"/>
            <w:hideMark/>
          </w:tcPr>
          <w:p w:rsidR="005A2B40" w:rsidRPr="00AD3DB9" w:rsidRDefault="005A2B40" w:rsidP="005A2B40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D3DB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2.400,00</w:t>
            </w:r>
          </w:p>
        </w:tc>
        <w:tc>
          <w:tcPr>
            <w:tcW w:w="1418" w:type="dxa"/>
            <w:shd w:val="clear" w:color="auto" w:fill="FFFFFF" w:themeFill="background1"/>
            <w:noWrap/>
            <w:vAlign w:val="bottom"/>
            <w:hideMark/>
          </w:tcPr>
          <w:p w:rsidR="005A2B40" w:rsidRPr="00AD3DB9" w:rsidRDefault="005A2B40" w:rsidP="005A2B40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D3DB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2.400,00</w:t>
            </w:r>
          </w:p>
        </w:tc>
        <w:tc>
          <w:tcPr>
            <w:tcW w:w="1288" w:type="dxa"/>
            <w:shd w:val="clear" w:color="auto" w:fill="FFFFFF" w:themeFill="background1"/>
            <w:noWrap/>
            <w:vAlign w:val="bottom"/>
            <w:hideMark/>
          </w:tcPr>
          <w:p w:rsidR="005A2B40" w:rsidRPr="00AD3DB9" w:rsidRDefault="005A2B40" w:rsidP="005A2B40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D3DB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2.400,00</w:t>
            </w:r>
          </w:p>
        </w:tc>
        <w:tc>
          <w:tcPr>
            <w:tcW w:w="1288" w:type="dxa"/>
            <w:shd w:val="clear" w:color="auto" w:fill="FFFFFF" w:themeFill="background1"/>
            <w:noWrap/>
            <w:vAlign w:val="bottom"/>
            <w:hideMark/>
          </w:tcPr>
          <w:p w:rsidR="005A2B40" w:rsidRPr="00AD3DB9" w:rsidRDefault="005A2B40" w:rsidP="005A2B40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D3DB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2.400,00</w:t>
            </w:r>
          </w:p>
        </w:tc>
      </w:tr>
      <w:tr w:rsidR="005A2B40" w:rsidRPr="00AD3DB9" w:rsidTr="005A2B40">
        <w:trPr>
          <w:trHeight w:val="255"/>
        </w:trPr>
        <w:tc>
          <w:tcPr>
            <w:tcW w:w="1406" w:type="dxa"/>
            <w:shd w:val="clear" w:color="auto" w:fill="FFFFFF" w:themeFill="background1"/>
            <w:vAlign w:val="bottom"/>
            <w:hideMark/>
          </w:tcPr>
          <w:p w:rsidR="005A2B40" w:rsidRPr="00AD3DB9" w:rsidRDefault="005A2B40" w:rsidP="005A2B40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D3DB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34312</w:t>
            </w:r>
          </w:p>
        </w:tc>
        <w:tc>
          <w:tcPr>
            <w:tcW w:w="3551" w:type="dxa"/>
            <w:shd w:val="clear" w:color="auto" w:fill="FFFFFF" w:themeFill="background1"/>
            <w:vAlign w:val="bottom"/>
            <w:hideMark/>
          </w:tcPr>
          <w:p w:rsidR="005A2B40" w:rsidRPr="00AD3DB9" w:rsidRDefault="005A2B40" w:rsidP="005A2B40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D3DB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Usluge platnog prometa</w:t>
            </w:r>
          </w:p>
        </w:tc>
        <w:tc>
          <w:tcPr>
            <w:tcW w:w="1275" w:type="dxa"/>
            <w:shd w:val="clear" w:color="auto" w:fill="FFFFFF" w:themeFill="background1"/>
            <w:noWrap/>
            <w:vAlign w:val="bottom"/>
            <w:hideMark/>
          </w:tcPr>
          <w:p w:rsidR="005A2B40" w:rsidRPr="00AD3DB9" w:rsidRDefault="005A2B40" w:rsidP="005A2B40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D3DB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1.400,00</w:t>
            </w:r>
          </w:p>
        </w:tc>
        <w:tc>
          <w:tcPr>
            <w:tcW w:w="1418" w:type="dxa"/>
            <w:shd w:val="clear" w:color="auto" w:fill="FFFFFF" w:themeFill="background1"/>
            <w:noWrap/>
            <w:vAlign w:val="bottom"/>
            <w:hideMark/>
          </w:tcPr>
          <w:p w:rsidR="005A2B40" w:rsidRPr="00AD3DB9" w:rsidRDefault="005A2B40" w:rsidP="005A2B40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D3DB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1.400,00</w:t>
            </w:r>
          </w:p>
        </w:tc>
        <w:tc>
          <w:tcPr>
            <w:tcW w:w="1288" w:type="dxa"/>
            <w:shd w:val="clear" w:color="auto" w:fill="FFFFFF" w:themeFill="background1"/>
            <w:noWrap/>
            <w:vAlign w:val="bottom"/>
            <w:hideMark/>
          </w:tcPr>
          <w:p w:rsidR="005A2B40" w:rsidRPr="00AD3DB9" w:rsidRDefault="005A2B40" w:rsidP="005A2B40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D3DB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1.400,00</w:t>
            </w:r>
          </w:p>
        </w:tc>
        <w:tc>
          <w:tcPr>
            <w:tcW w:w="1288" w:type="dxa"/>
            <w:shd w:val="clear" w:color="auto" w:fill="FFFFFF" w:themeFill="background1"/>
            <w:noWrap/>
            <w:vAlign w:val="bottom"/>
            <w:hideMark/>
          </w:tcPr>
          <w:p w:rsidR="005A2B40" w:rsidRPr="00AD3DB9" w:rsidRDefault="005A2B40" w:rsidP="005A2B40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D3DB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1.400,00</w:t>
            </w:r>
          </w:p>
        </w:tc>
      </w:tr>
      <w:tr w:rsidR="005A2B40" w:rsidRPr="00AD3DB9" w:rsidTr="005A2B40">
        <w:trPr>
          <w:trHeight w:val="255"/>
        </w:trPr>
        <w:tc>
          <w:tcPr>
            <w:tcW w:w="4957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5A2B40" w:rsidRPr="00AD3DB9" w:rsidRDefault="005A2B40" w:rsidP="005A2B40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D3DB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lastRenderedPageBreak/>
              <w:t>Aktivnost A140102 PROGRAMI NACIONALNIH MANJINA</w:t>
            </w:r>
          </w:p>
        </w:tc>
        <w:tc>
          <w:tcPr>
            <w:tcW w:w="1275" w:type="dxa"/>
            <w:shd w:val="clear" w:color="auto" w:fill="FFFFFF" w:themeFill="background1"/>
            <w:noWrap/>
            <w:vAlign w:val="bottom"/>
            <w:hideMark/>
          </w:tcPr>
          <w:p w:rsidR="005A2B40" w:rsidRPr="00AD3DB9" w:rsidRDefault="005A2B40" w:rsidP="005A2B40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D3DB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10.000,00</w:t>
            </w:r>
          </w:p>
        </w:tc>
        <w:tc>
          <w:tcPr>
            <w:tcW w:w="1418" w:type="dxa"/>
            <w:shd w:val="clear" w:color="auto" w:fill="FFFFFF" w:themeFill="background1"/>
            <w:noWrap/>
            <w:vAlign w:val="bottom"/>
            <w:hideMark/>
          </w:tcPr>
          <w:p w:rsidR="005A2B40" w:rsidRPr="00AD3DB9" w:rsidRDefault="005A2B40" w:rsidP="005A2B40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D3DB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10.000,00</w:t>
            </w:r>
          </w:p>
        </w:tc>
        <w:tc>
          <w:tcPr>
            <w:tcW w:w="1288" w:type="dxa"/>
            <w:shd w:val="clear" w:color="auto" w:fill="FFFFFF" w:themeFill="background1"/>
            <w:noWrap/>
            <w:vAlign w:val="bottom"/>
            <w:hideMark/>
          </w:tcPr>
          <w:p w:rsidR="005A2B40" w:rsidRPr="00AD3DB9" w:rsidRDefault="005A2B40" w:rsidP="005A2B40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D3DB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10.000,00</w:t>
            </w:r>
          </w:p>
        </w:tc>
        <w:tc>
          <w:tcPr>
            <w:tcW w:w="1288" w:type="dxa"/>
            <w:shd w:val="clear" w:color="auto" w:fill="FFFFFF" w:themeFill="background1"/>
            <w:noWrap/>
            <w:vAlign w:val="bottom"/>
            <w:hideMark/>
          </w:tcPr>
          <w:p w:rsidR="005A2B40" w:rsidRPr="00AD3DB9" w:rsidRDefault="005A2B40" w:rsidP="005A2B40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D3DB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10.000,00</w:t>
            </w:r>
          </w:p>
        </w:tc>
      </w:tr>
      <w:tr w:rsidR="005A2B40" w:rsidRPr="00AD3DB9" w:rsidTr="005A2B40">
        <w:trPr>
          <w:trHeight w:val="255"/>
        </w:trPr>
        <w:tc>
          <w:tcPr>
            <w:tcW w:w="4957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5A2B40" w:rsidRPr="00AD3DB9" w:rsidRDefault="005A2B40" w:rsidP="005A2B40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D3DB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Korisnik 139 VIJEĆE ALBANSKE NACIONALNE MANJINE</w:t>
            </w:r>
          </w:p>
        </w:tc>
        <w:tc>
          <w:tcPr>
            <w:tcW w:w="1275" w:type="dxa"/>
            <w:shd w:val="clear" w:color="auto" w:fill="FFFFFF" w:themeFill="background1"/>
            <w:noWrap/>
            <w:vAlign w:val="bottom"/>
            <w:hideMark/>
          </w:tcPr>
          <w:p w:rsidR="005A2B40" w:rsidRPr="00AD3DB9" w:rsidRDefault="005A2B40" w:rsidP="005A2B40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D3DB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5.000,00</w:t>
            </w:r>
          </w:p>
        </w:tc>
        <w:tc>
          <w:tcPr>
            <w:tcW w:w="1418" w:type="dxa"/>
            <w:shd w:val="clear" w:color="auto" w:fill="FFFFFF" w:themeFill="background1"/>
            <w:noWrap/>
            <w:vAlign w:val="bottom"/>
            <w:hideMark/>
          </w:tcPr>
          <w:p w:rsidR="005A2B40" w:rsidRPr="00AD3DB9" w:rsidRDefault="005A2B40" w:rsidP="005A2B40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D3DB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5.000,00</w:t>
            </w:r>
          </w:p>
        </w:tc>
        <w:tc>
          <w:tcPr>
            <w:tcW w:w="1288" w:type="dxa"/>
            <w:shd w:val="clear" w:color="auto" w:fill="FFFFFF" w:themeFill="background1"/>
            <w:noWrap/>
            <w:vAlign w:val="bottom"/>
            <w:hideMark/>
          </w:tcPr>
          <w:p w:rsidR="005A2B40" w:rsidRPr="00AD3DB9" w:rsidRDefault="005A2B40" w:rsidP="005A2B40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D3DB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5.000,00</w:t>
            </w:r>
          </w:p>
        </w:tc>
        <w:tc>
          <w:tcPr>
            <w:tcW w:w="1288" w:type="dxa"/>
            <w:shd w:val="clear" w:color="auto" w:fill="FFFFFF" w:themeFill="background1"/>
            <w:noWrap/>
            <w:vAlign w:val="bottom"/>
            <w:hideMark/>
          </w:tcPr>
          <w:p w:rsidR="005A2B40" w:rsidRPr="00AD3DB9" w:rsidRDefault="005A2B40" w:rsidP="005A2B40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D3DB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5.000,00</w:t>
            </w:r>
          </w:p>
        </w:tc>
      </w:tr>
      <w:tr w:rsidR="005A2B40" w:rsidRPr="00AD3DB9" w:rsidTr="005A2B40">
        <w:trPr>
          <w:trHeight w:val="255"/>
        </w:trPr>
        <w:tc>
          <w:tcPr>
            <w:tcW w:w="4957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5A2B40" w:rsidRPr="00AD3DB9" w:rsidRDefault="005A2B40" w:rsidP="005A2B40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D3DB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1.1. OSTALI PRIHODI I PRIMICI GRADA</w:t>
            </w:r>
          </w:p>
        </w:tc>
        <w:tc>
          <w:tcPr>
            <w:tcW w:w="1275" w:type="dxa"/>
            <w:shd w:val="clear" w:color="auto" w:fill="FFFFFF" w:themeFill="background1"/>
            <w:noWrap/>
            <w:vAlign w:val="bottom"/>
            <w:hideMark/>
          </w:tcPr>
          <w:p w:rsidR="005A2B40" w:rsidRPr="00AD3DB9" w:rsidRDefault="005A2B40" w:rsidP="005A2B40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D3DB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4.990,07</w:t>
            </w:r>
          </w:p>
        </w:tc>
        <w:tc>
          <w:tcPr>
            <w:tcW w:w="1418" w:type="dxa"/>
            <w:shd w:val="clear" w:color="auto" w:fill="FFFFFF" w:themeFill="background1"/>
            <w:noWrap/>
            <w:vAlign w:val="bottom"/>
            <w:hideMark/>
          </w:tcPr>
          <w:p w:rsidR="005A2B40" w:rsidRPr="00AD3DB9" w:rsidRDefault="005A2B40" w:rsidP="005A2B40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D3DB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5.000,00</w:t>
            </w:r>
          </w:p>
        </w:tc>
        <w:tc>
          <w:tcPr>
            <w:tcW w:w="1288" w:type="dxa"/>
            <w:shd w:val="clear" w:color="auto" w:fill="FFFFFF" w:themeFill="background1"/>
            <w:noWrap/>
            <w:vAlign w:val="bottom"/>
            <w:hideMark/>
          </w:tcPr>
          <w:p w:rsidR="005A2B40" w:rsidRPr="00AD3DB9" w:rsidRDefault="005A2B40" w:rsidP="005A2B40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D3DB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5.000,00</w:t>
            </w:r>
          </w:p>
        </w:tc>
        <w:tc>
          <w:tcPr>
            <w:tcW w:w="1288" w:type="dxa"/>
            <w:shd w:val="clear" w:color="auto" w:fill="FFFFFF" w:themeFill="background1"/>
            <w:noWrap/>
            <w:vAlign w:val="bottom"/>
            <w:hideMark/>
          </w:tcPr>
          <w:p w:rsidR="005A2B40" w:rsidRPr="00AD3DB9" w:rsidRDefault="005A2B40" w:rsidP="005A2B40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D3DB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5.000,00</w:t>
            </w:r>
          </w:p>
        </w:tc>
      </w:tr>
      <w:tr w:rsidR="005A2B40" w:rsidRPr="00AD3DB9" w:rsidTr="005A2B40">
        <w:trPr>
          <w:trHeight w:val="255"/>
        </w:trPr>
        <w:tc>
          <w:tcPr>
            <w:tcW w:w="1406" w:type="dxa"/>
            <w:shd w:val="clear" w:color="auto" w:fill="FFFFFF" w:themeFill="background1"/>
            <w:vAlign w:val="bottom"/>
            <w:hideMark/>
          </w:tcPr>
          <w:p w:rsidR="005A2B40" w:rsidRPr="00AD3DB9" w:rsidRDefault="005A2B40" w:rsidP="005A2B40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D3DB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32411</w:t>
            </w:r>
          </w:p>
        </w:tc>
        <w:tc>
          <w:tcPr>
            <w:tcW w:w="3551" w:type="dxa"/>
            <w:shd w:val="clear" w:color="auto" w:fill="FFFFFF" w:themeFill="background1"/>
            <w:vAlign w:val="bottom"/>
            <w:hideMark/>
          </w:tcPr>
          <w:p w:rsidR="005A2B40" w:rsidRPr="00AD3DB9" w:rsidRDefault="005A2B40" w:rsidP="005A2B40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D3DB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Naknade troškova službenog puta                                                                     </w:t>
            </w:r>
          </w:p>
        </w:tc>
        <w:tc>
          <w:tcPr>
            <w:tcW w:w="1275" w:type="dxa"/>
            <w:shd w:val="clear" w:color="auto" w:fill="FFFFFF" w:themeFill="background1"/>
            <w:noWrap/>
            <w:vAlign w:val="bottom"/>
            <w:hideMark/>
          </w:tcPr>
          <w:p w:rsidR="005A2B40" w:rsidRPr="00AD3DB9" w:rsidRDefault="005A2B40" w:rsidP="005A2B40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D3DB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1.990,07</w:t>
            </w:r>
          </w:p>
        </w:tc>
        <w:tc>
          <w:tcPr>
            <w:tcW w:w="1418" w:type="dxa"/>
            <w:shd w:val="clear" w:color="auto" w:fill="FFFFFF" w:themeFill="background1"/>
            <w:noWrap/>
            <w:vAlign w:val="bottom"/>
            <w:hideMark/>
          </w:tcPr>
          <w:p w:rsidR="005A2B40" w:rsidRPr="00AD3DB9" w:rsidRDefault="005A2B40" w:rsidP="005A2B40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D3DB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w="1288" w:type="dxa"/>
            <w:shd w:val="clear" w:color="auto" w:fill="FFFFFF" w:themeFill="background1"/>
            <w:noWrap/>
            <w:vAlign w:val="bottom"/>
            <w:hideMark/>
          </w:tcPr>
          <w:p w:rsidR="005A2B40" w:rsidRPr="00AD3DB9" w:rsidRDefault="005A2B40" w:rsidP="005A2B40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D3DB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w="1288" w:type="dxa"/>
            <w:shd w:val="clear" w:color="auto" w:fill="FFFFFF" w:themeFill="background1"/>
            <w:noWrap/>
            <w:vAlign w:val="bottom"/>
            <w:hideMark/>
          </w:tcPr>
          <w:p w:rsidR="005A2B40" w:rsidRPr="00AD3DB9" w:rsidRDefault="005A2B40" w:rsidP="005A2B40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D3DB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2.000,00</w:t>
            </w:r>
          </w:p>
        </w:tc>
      </w:tr>
      <w:tr w:rsidR="005A2B40" w:rsidRPr="00AD3DB9" w:rsidTr="005A2B40">
        <w:trPr>
          <w:trHeight w:val="255"/>
        </w:trPr>
        <w:tc>
          <w:tcPr>
            <w:tcW w:w="1406" w:type="dxa"/>
            <w:shd w:val="clear" w:color="auto" w:fill="FFFFFF" w:themeFill="background1"/>
            <w:vAlign w:val="bottom"/>
            <w:hideMark/>
          </w:tcPr>
          <w:p w:rsidR="005A2B40" w:rsidRPr="00AD3DB9" w:rsidRDefault="005A2B40" w:rsidP="005A2B40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D3DB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32931</w:t>
            </w:r>
          </w:p>
        </w:tc>
        <w:tc>
          <w:tcPr>
            <w:tcW w:w="3551" w:type="dxa"/>
            <w:shd w:val="clear" w:color="auto" w:fill="FFFFFF" w:themeFill="background1"/>
            <w:vAlign w:val="bottom"/>
            <w:hideMark/>
          </w:tcPr>
          <w:p w:rsidR="005A2B40" w:rsidRPr="00AD3DB9" w:rsidRDefault="005A2B40" w:rsidP="005A2B40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D3DB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Reprezentacija</w:t>
            </w:r>
          </w:p>
        </w:tc>
        <w:tc>
          <w:tcPr>
            <w:tcW w:w="1275" w:type="dxa"/>
            <w:shd w:val="clear" w:color="auto" w:fill="FFFFFF" w:themeFill="background1"/>
            <w:noWrap/>
            <w:vAlign w:val="bottom"/>
            <w:hideMark/>
          </w:tcPr>
          <w:p w:rsidR="005A2B40" w:rsidRPr="00AD3DB9" w:rsidRDefault="005A2B40" w:rsidP="005A2B40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D3DB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3.000,00</w:t>
            </w:r>
          </w:p>
        </w:tc>
        <w:tc>
          <w:tcPr>
            <w:tcW w:w="1418" w:type="dxa"/>
            <w:shd w:val="clear" w:color="auto" w:fill="FFFFFF" w:themeFill="background1"/>
            <w:noWrap/>
            <w:vAlign w:val="bottom"/>
            <w:hideMark/>
          </w:tcPr>
          <w:p w:rsidR="005A2B40" w:rsidRPr="00AD3DB9" w:rsidRDefault="005A2B40" w:rsidP="005A2B40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D3DB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3.000,00</w:t>
            </w:r>
          </w:p>
        </w:tc>
        <w:tc>
          <w:tcPr>
            <w:tcW w:w="1288" w:type="dxa"/>
            <w:shd w:val="clear" w:color="auto" w:fill="FFFFFF" w:themeFill="background1"/>
            <w:noWrap/>
            <w:vAlign w:val="bottom"/>
            <w:hideMark/>
          </w:tcPr>
          <w:p w:rsidR="005A2B40" w:rsidRPr="00AD3DB9" w:rsidRDefault="005A2B40" w:rsidP="005A2B40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D3DB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3.000,00</w:t>
            </w:r>
          </w:p>
        </w:tc>
        <w:tc>
          <w:tcPr>
            <w:tcW w:w="1288" w:type="dxa"/>
            <w:shd w:val="clear" w:color="auto" w:fill="FFFFFF" w:themeFill="background1"/>
            <w:noWrap/>
            <w:vAlign w:val="bottom"/>
            <w:hideMark/>
          </w:tcPr>
          <w:p w:rsidR="005A2B40" w:rsidRPr="00AD3DB9" w:rsidRDefault="005A2B40" w:rsidP="005A2B40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D3DB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3.000,00</w:t>
            </w:r>
          </w:p>
        </w:tc>
      </w:tr>
      <w:tr w:rsidR="005A2B40" w:rsidRPr="00AD3DB9" w:rsidTr="005A2B40">
        <w:trPr>
          <w:trHeight w:val="255"/>
        </w:trPr>
        <w:tc>
          <w:tcPr>
            <w:tcW w:w="4957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5A2B40" w:rsidRPr="00AD3DB9" w:rsidRDefault="005A2B40" w:rsidP="005A2B40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D3DB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1.9. REZERV. ZA VIŠAK PRIH.ZA NAMJEN.POTROŠNJU PRORAČUNSKIH KORIS</w:t>
            </w:r>
          </w:p>
        </w:tc>
        <w:tc>
          <w:tcPr>
            <w:tcW w:w="1275" w:type="dxa"/>
            <w:shd w:val="clear" w:color="auto" w:fill="FFFFFF" w:themeFill="background1"/>
            <w:noWrap/>
            <w:vAlign w:val="bottom"/>
            <w:hideMark/>
          </w:tcPr>
          <w:p w:rsidR="005A2B40" w:rsidRPr="00AD3DB9" w:rsidRDefault="005A2B40" w:rsidP="005A2B40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D3DB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9,93</w:t>
            </w:r>
          </w:p>
        </w:tc>
        <w:tc>
          <w:tcPr>
            <w:tcW w:w="1418" w:type="dxa"/>
            <w:shd w:val="clear" w:color="auto" w:fill="FFFFFF" w:themeFill="background1"/>
            <w:noWrap/>
            <w:vAlign w:val="bottom"/>
            <w:hideMark/>
          </w:tcPr>
          <w:p w:rsidR="005A2B40" w:rsidRPr="00AD3DB9" w:rsidRDefault="005A2B40" w:rsidP="005A2B40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D3DB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288" w:type="dxa"/>
            <w:shd w:val="clear" w:color="auto" w:fill="FFFFFF" w:themeFill="background1"/>
            <w:noWrap/>
            <w:vAlign w:val="bottom"/>
            <w:hideMark/>
          </w:tcPr>
          <w:p w:rsidR="005A2B40" w:rsidRPr="00AD3DB9" w:rsidRDefault="005A2B40" w:rsidP="005A2B40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D3DB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288" w:type="dxa"/>
            <w:shd w:val="clear" w:color="auto" w:fill="FFFFFF" w:themeFill="background1"/>
            <w:noWrap/>
            <w:vAlign w:val="bottom"/>
            <w:hideMark/>
          </w:tcPr>
          <w:p w:rsidR="005A2B40" w:rsidRPr="00AD3DB9" w:rsidRDefault="005A2B40" w:rsidP="005A2B40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D3DB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5A2B40" w:rsidRPr="00AD3DB9" w:rsidTr="005A2B40">
        <w:trPr>
          <w:trHeight w:val="255"/>
        </w:trPr>
        <w:tc>
          <w:tcPr>
            <w:tcW w:w="1406" w:type="dxa"/>
            <w:shd w:val="clear" w:color="auto" w:fill="FFFFFF" w:themeFill="background1"/>
            <w:vAlign w:val="bottom"/>
            <w:hideMark/>
          </w:tcPr>
          <w:p w:rsidR="005A2B40" w:rsidRPr="00AD3DB9" w:rsidRDefault="005A2B40" w:rsidP="005A2B40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D3DB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32411</w:t>
            </w:r>
          </w:p>
        </w:tc>
        <w:tc>
          <w:tcPr>
            <w:tcW w:w="3551" w:type="dxa"/>
            <w:shd w:val="clear" w:color="auto" w:fill="FFFFFF" w:themeFill="background1"/>
            <w:vAlign w:val="bottom"/>
            <w:hideMark/>
          </w:tcPr>
          <w:p w:rsidR="005A2B40" w:rsidRPr="00AD3DB9" w:rsidRDefault="005A2B40" w:rsidP="005A2B40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D3DB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Naknade troškova službenog puta                                                                     </w:t>
            </w:r>
          </w:p>
        </w:tc>
        <w:tc>
          <w:tcPr>
            <w:tcW w:w="1275" w:type="dxa"/>
            <w:shd w:val="clear" w:color="auto" w:fill="FFFFFF" w:themeFill="background1"/>
            <w:noWrap/>
            <w:vAlign w:val="bottom"/>
            <w:hideMark/>
          </w:tcPr>
          <w:p w:rsidR="005A2B40" w:rsidRPr="00AD3DB9" w:rsidRDefault="005A2B40" w:rsidP="005A2B40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D3DB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9,93</w:t>
            </w:r>
          </w:p>
        </w:tc>
        <w:tc>
          <w:tcPr>
            <w:tcW w:w="1418" w:type="dxa"/>
            <w:shd w:val="clear" w:color="auto" w:fill="FFFFFF" w:themeFill="background1"/>
            <w:noWrap/>
            <w:vAlign w:val="bottom"/>
            <w:hideMark/>
          </w:tcPr>
          <w:p w:rsidR="005A2B40" w:rsidRPr="00AD3DB9" w:rsidRDefault="005A2B40" w:rsidP="005A2B40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D3DB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288" w:type="dxa"/>
            <w:shd w:val="clear" w:color="auto" w:fill="FFFFFF" w:themeFill="background1"/>
            <w:noWrap/>
            <w:vAlign w:val="bottom"/>
            <w:hideMark/>
          </w:tcPr>
          <w:p w:rsidR="005A2B40" w:rsidRPr="00AD3DB9" w:rsidRDefault="005A2B40" w:rsidP="005A2B40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D3DB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288" w:type="dxa"/>
            <w:shd w:val="clear" w:color="auto" w:fill="FFFFFF" w:themeFill="background1"/>
            <w:noWrap/>
            <w:vAlign w:val="bottom"/>
            <w:hideMark/>
          </w:tcPr>
          <w:p w:rsidR="005A2B40" w:rsidRPr="00AD3DB9" w:rsidRDefault="005A2B40" w:rsidP="005A2B40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D3DB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5A2B40" w:rsidRPr="00AD3DB9" w:rsidTr="005A2B40">
        <w:trPr>
          <w:trHeight w:val="255"/>
        </w:trPr>
        <w:tc>
          <w:tcPr>
            <w:tcW w:w="4957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5A2B40" w:rsidRPr="00AD3DB9" w:rsidRDefault="005A2B40" w:rsidP="005A2B40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D3DB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Korisnik 149 VIJEĆE ALBANSKA NACIONALNE MANJINE- NIJE 22</w:t>
            </w:r>
          </w:p>
        </w:tc>
        <w:tc>
          <w:tcPr>
            <w:tcW w:w="1275" w:type="dxa"/>
            <w:shd w:val="clear" w:color="auto" w:fill="FFFFFF" w:themeFill="background1"/>
            <w:noWrap/>
            <w:vAlign w:val="bottom"/>
            <w:hideMark/>
          </w:tcPr>
          <w:p w:rsidR="005A2B40" w:rsidRPr="00AD3DB9" w:rsidRDefault="005A2B40" w:rsidP="005A2B40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D3DB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5.000,00</w:t>
            </w:r>
          </w:p>
        </w:tc>
        <w:tc>
          <w:tcPr>
            <w:tcW w:w="1418" w:type="dxa"/>
            <w:shd w:val="clear" w:color="auto" w:fill="FFFFFF" w:themeFill="background1"/>
            <w:noWrap/>
            <w:vAlign w:val="bottom"/>
            <w:hideMark/>
          </w:tcPr>
          <w:p w:rsidR="005A2B40" w:rsidRPr="00AD3DB9" w:rsidRDefault="005A2B40" w:rsidP="005A2B40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D3DB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5.000,00</w:t>
            </w:r>
          </w:p>
        </w:tc>
        <w:tc>
          <w:tcPr>
            <w:tcW w:w="1288" w:type="dxa"/>
            <w:shd w:val="clear" w:color="auto" w:fill="FFFFFF" w:themeFill="background1"/>
            <w:noWrap/>
            <w:vAlign w:val="bottom"/>
            <w:hideMark/>
          </w:tcPr>
          <w:p w:rsidR="005A2B40" w:rsidRPr="00AD3DB9" w:rsidRDefault="005A2B40" w:rsidP="005A2B40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D3DB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5.000,00</w:t>
            </w:r>
          </w:p>
        </w:tc>
        <w:tc>
          <w:tcPr>
            <w:tcW w:w="1288" w:type="dxa"/>
            <w:shd w:val="clear" w:color="auto" w:fill="FFFFFF" w:themeFill="background1"/>
            <w:noWrap/>
            <w:vAlign w:val="bottom"/>
            <w:hideMark/>
          </w:tcPr>
          <w:p w:rsidR="005A2B40" w:rsidRPr="00AD3DB9" w:rsidRDefault="005A2B40" w:rsidP="005A2B40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D3DB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5.000,00</w:t>
            </w:r>
          </w:p>
        </w:tc>
      </w:tr>
      <w:tr w:rsidR="005A2B40" w:rsidRPr="00AD3DB9" w:rsidTr="005A2B40">
        <w:trPr>
          <w:trHeight w:val="255"/>
        </w:trPr>
        <w:tc>
          <w:tcPr>
            <w:tcW w:w="4957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5A2B40" w:rsidRPr="00AD3DB9" w:rsidRDefault="005A2B40" w:rsidP="005A2B40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D3DB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6.9. DONACIJE ZA PRORAČUNSKE KORISNIKE</w:t>
            </w:r>
          </w:p>
        </w:tc>
        <w:tc>
          <w:tcPr>
            <w:tcW w:w="1275" w:type="dxa"/>
            <w:shd w:val="clear" w:color="auto" w:fill="FFFFFF" w:themeFill="background1"/>
            <w:noWrap/>
            <w:vAlign w:val="bottom"/>
            <w:hideMark/>
          </w:tcPr>
          <w:p w:rsidR="005A2B40" w:rsidRPr="00AD3DB9" w:rsidRDefault="005A2B40" w:rsidP="005A2B40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D3DB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5.000,00</w:t>
            </w:r>
          </w:p>
        </w:tc>
        <w:tc>
          <w:tcPr>
            <w:tcW w:w="1418" w:type="dxa"/>
            <w:shd w:val="clear" w:color="auto" w:fill="FFFFFF" w:themeFill="background1"/>
            <w:noWrap/>
            <w:vAlign w:val="bottom"/>
            <w:hideMark/>
          </w:tcPr>
          <w:p w:rsidR="005A2B40" w:rsidRPr="00AD3DB9" w:rsidRDefault="005A2B40" w:rsidP="005A2B40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D3DB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5.000,00</w:t>
            </w:r>
          </w:p>
        </w:tc>
        <w:tc>
          <w:tcPr>
            <w:tcW w:w="1288" w:type="dxa"/>
            <w:shd w:val="clear" w:color="auto" w:fill="FFFFFF" w:themeFill="background1"/>
            <w:noWrap/>
            <w:vAlign w:val="bottom"/>
            <w:hideMark/>
          </w:tcPr>
          <w:p w:rsidR="005A2B40" w:rsidRPr="00AD3DB9" w:rsidRDefault="005A2B40" w:rsidP="005A2B40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D3DB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5.000,00</w:t>
            </w:r>
          </w:p>
        </w:tc>
        <w:tc>
          <w:tcPr>
            <w:tcW w:w="1288" w:type="dxa"/>
            <w:shd w:val="clear" w:color="auto" w:fill="FFFFFF" w:themeFill="background1"/>
            <w:noWrap/>
            <w:vAlign w:val="bottom"/>
            <w:hideMark/>
          </w:tcPr>
          <w:p w:rsidR="005A2B40" w:rsidRPr="00AD3DB9" w:rsidRDefault="005A2B40" w:rsidP="005A2B40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D3DB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5.000,00</w:t>
            </w:r>
          </w:p>
        </w:tc>
      </w:tr>
      <w:tr w:rsidR="005A2B40" w:rsidRPr="00AD3DB9" w:rsidTr="005A2B40">
        <w:trPr>
          <w:trHeight w:val="255"/>
        </w:trPr>
        <w:tc>
          <w:tcPr>
            <w:tcW w:w="1406" w:type="dxa"/>
            <w:shd w:val="clear" w:color="auto" w:fill="FFFFFF" w:themeFill="background1"/>
            <w:vAlign w:val="bottom"/>
            <w:hideMark/>
          </w:tcPr>
          <w:p w:rsidR="005A2B40" w:rsidRPr="00AD3DB9" w:rsidRDefault="005A2B40" w:rsidP="005A2B40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D3DB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32931</w:t>
            </w:r>
          </w:p>
        </w:tc>
        <w:tc>
          <w:tcPr>
            <w:tcW w:w="3551" w:type="dxa"/>
            <w:shd w:val="clear" w:color="auto" w:fill="FFFFFF" w:themeFill="background1"/>
            <w:vAlign w:val="bottom"/>
            <w:hideMark/>
          </w:tcPr>
          <w:p w:rsidR="005A2B40" w:rsidRPr="00AD3DB9" w:rsidRDefault="005A2B40" w:rsidP="005A2B40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D3DB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Reprezentacija</w:t>
            </w:r>
          </w:p>
        </w:tc>
        <w:tc>
          <w:tcPr>
            <w:tcW w:w="1275" w:type="dxa"/>
            <w:shd w:val="clear" w:color="auto" w:fill="FFFFFF" w:themeFill="background1"/>
            <w:noWrap/>
            <w:vAlign w:val="bottom"/>
            <w:hideMark/>
          </w:tcPr>
          <w:p w:rsidR="005A2B40" w:rsidRPr="00AD3DB9" w:rsidRDefault="005A2B40" w:rsidP="005A2B40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D3DB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5.000,00</w:t>
            </w:r>
          </w:p>
        </w:tc>
        <w:tc>
          <w:tcPr>
            <w:tcW w:w="1418" w:type="dxa"/>
            <w:shd w:val="clear" w:color="auto" w:fill="FFFFFF" w:themeFill="background1"/>
            <w:noWrap/>
            <w:vAlign w:val="bottom"/>
            <w:hideMark/>
          </w:tcPr>
          <w:p w:rsidR="005A2B40" w:rsidRPr="00AD3DB9" w:rsidRDefault="005A2B40" w:rsidP="005A2B40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D3DB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5.000,00</w:t>
            </w:r>
          </w:p>
        </w:tc>
        <w:tc>
          <w:tcPr>
            <w:tcW w:w="1288" w:type="dxa"/>
            <w:shd w:val="clear" w:color="auto" w:fill="FFFFFF" w:themeFill="background1"/>
            <w:noWrap/>
            <w:vAlign w:val="bottom"/>
            <w:hideMark/>
          </w:tcPr>
          <w:p w:rsidR="005A2B40" w:rsidRPr="00AD3DB9" w:rsidRDefault="005A2B40" w:rsidP="005A2B40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D3DB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5.000,00</w:t>
            </w:r>
          </w:p>
        </w:tc>
        <w:tc>
          <w:tcPr>
            <w:tcW w:w="1288" w:type="dxa"/>
            <w:shd w:val="clear" w:color="auto" w:fill="FFFFFF" w:themeFill="background1"/>
            <w:noWrap/>
            <w:vAlign w:val="bottom"/>
            <w:hideMark/>
          </w:tcPr>
          <w:p w:rsidR="005A2B40" w:rsidRPr="00AD3DB9" w:rsidRDefault="005A2B40" w:rsidP="005A2B40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D3DB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5.000,00</w:t>
            </w:r>
          </w:p>
        </w:tc>
      </w:tr>
    </w:tbl>
    <w:p w:rsidR="00922105" w:rsidRPr="00CF5949" w:rsidRDefault="00922105" w:rsidP="000C273F">
      <w:pPr>
        <w:spacing w:line="360" w:lineRule="auto"/>
        <w:rPr>
          <w:rFonts w:ascii="Arial" w:hAnsi="Arial" w:cs="Arial"/>
        </w:rPr>
      </w:pPr>
    </w:p>
    <w:p w:rsidR="000C273F" w:rsidRPr="00922105" w:rsidRDefault="000C273F" w:rsidP="000C273F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922105">
        <w:rPr>
          <w:rFonts w:ascii="Arial" w:hAnsi="Arial" w:cs="Arial"/>
          <w:b/>
          <w:sz w:val="24"/>
          <w:szCs w:val="24"/>
        </w:rPr>
        <w:t>Opis programa</w:t>
      </w:r>
    </w:p>
    <w:p w:rsidR="000C273F" w:rsidRDefault="000C273F" w:rsidP="000C273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Arial" w:eastAsia="Times New Roman" w:hAnsi="Arial" w:cs="Arial"/>
          <w:sz w:val="24"/>
          <w:szCs w:val="24"/>
          <w:lang w:eastAsia="hr-HR"/>
        </w:rPr>
      </w:pPr>
      <w:r w:rsidRPr="00922105">
        <w:rPr>
          <w:rFonts w:ascii="Arial" w:hAnsi="Arial" w:cs="Arial"/>
          <w:sz w:val="24"/>
          <w:szCs w:val="24"/>
        </w:rPr>
        <w:t>Na temelju Ustavnog zakona o pravima nacionalnih manjina, predlaže se Program rada vijeća za 201</w:t>
      </w:r>
      <w:r w:rsidR="00922105" w:rsidRPr="00922105">
        <w:rPr>
          <w:rFonts w:ascii="Arial" w:hAnsi="Arial" w:cs="Arial"/>
          <w:sz w:val="24"/>
          <w:szCs w:val="24"/>
        </w:rPr>
        <w:t>8</w:t>
      </w:r>
      <w:r w:rsidRPr="00922105">
        <w:rPr>
          <w:rFonts w:ascii="Arial" w:hAnsi="Arial" w:cs="Arial"/>
          <w:sz w:val="24"/>
          <w:szCs w:val="24"/>
        </w:rPr>
        <w:t>.godinu.  Program rada obuhvaća aktivnosti utvrđene u Ustavnom zakonu i Statutu Vijeća, od posebnog interesa za ostvarivanje prava i dužnosti Vijeća za boljitak svih pripadnika albanske nacionalne manjine Grada Crikvenice u cilju ostvarivanja njihovih potreba za očuvanje identiteta npr. (jezika, kulture, običaja tako i ostvarivanje političkih, manjinskih ekonomskih, socijalnih i drugih prava) koji su određeni po Ustavu Republike Hrvatske i standardu EU.</w:t>
      </w:r>
      <w:r w:rsidRPr="00922105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</w:p>
    <w:p w:rsidR="005A2B40" w:rsidRPr="00922105" w:rsidRDefault="005A2B40" w:rsidP="000C273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Arial" w:eastAsia="Times New Roman" w:hAnsi="Arial" w:cs="Arial"/>
          <w:sz w:val="24"/>
          <w:szCs w:val="24"/>
          <w:lang w:eastAsia="hr-HR"/>
        </w:rPr>
      </w:pPr>
    </w:p>
    <w:p w:rsidR="000C273F" w:rsidRPr="00922105" w:rsidRDefault="000C273F" w:rsidP="000C273F">
      <w:pPr>
        <w:pStyle w:val="ListParagraph"/>
        <w:spacing w:before="100" w:beforeAutospacing="1" w:after="100" w:afterAutospacing="1"/>
        <w:ind w:left="0"/>
        <w:jc w:val="both"/>
        <w:rPr>
          <w:rFonts w:ascii="Arial" w:hAnsi="Arial" w:cs="Arial"/>
          <w:b/>
          <w:sz w:val="24"/>
          <w:szCs w:val="24"/>
        </w:rPr>
      </w:pPr>
      <w:r w:rsidRPr="00922105">
        <w:rPr>
          <w:rFonts w:ascii="Arial" w:hAnsi="Arial" w:cs="Arial"/>
          <w:b/>
          <w:sz w:val="24"/>
          <w:szCs w:val="24"/>
        </w:rPr>
        <w:t>IZVORI FINANCIRANJA:</w:t>
      </w:r>
    </w:p>
    <w:p w:rsidR="00BE16AC" w:rsidRPr="00922105" w:rsidRDefault="000C273F" w:rsidP="005A2B40">
      <w:pPr>
        <w:pStyle w:val="ListParagraph"/>
        <w:spacing w:before="100" w:beforeAutospacing="1" w:after="100" w:afterAutospacing="1"/>
        <w:ind w:left="0" w:firstLine="708"/>
        <w:jc w:val="both"/>
        <w:rPr>
          <w:rFonts w:ascii="Arial" w:hAnsi="Arial" w:cs="Arial"/>
          <w:sz w:val="24"/>
          <w:szCs w:val="24"/>
        </w:rPr>
      </w:pPr>
      <w:r w:rsidRPr="00922105">
        <w:rPr>
          <w:rFonts w:ascii="Arial" w:hAnsi="Arial" w:cs="Arial"/>
          <w:sz w:val="24"/>
          <w:szCs w:val="24"/>
        </w:rPr>
        <w:t>Vijeće se uglavnom financira od sredstava Grada Crikvenice za predviđene aktivnosti koje se provode unutar jedne godine. Financiranje</w:t>
      </w:r>
      <w:r w:rsidR="005A2B40">
        <w:rPr>
          <w:rFonts w:ascii="Arial" w:hAnsi="Arial" w:cs="Arial"/>
          <w:sz w:val="24"/>
          <w:szCs w:val="24"/>
        </w:rPr>
        <w:t xml:space="preserve"> se planira i iz izvora donacije u visini od 5.000,00 kn. U</w:t>
      </w:r>
      <w:r w:rsidRPr="00922105">
        <w:rPr>
          <w:rFonts w:ascii="Arial" w:hAnsi="Arial" w:cs="Arial"/>
          <w:sz w:val="24"/>
          <w:szCs w:val="24"/>
        </w:rPr>
        <w:t xml:space="preserve"> prijedlogu proračuna za 201</w:t>
      </w:r>
      <w:r w:rsidR="005A2B40">
        <w:rPr>
          <w:rFonts w:ascii="Arial" w:hAnsi="Arial" w:cs="Arial"/>
          <w:sz w:val="24"/>
          <w:szCs w:val="24"/>
        </w:rPr>
        <w:t>8</w:t>
      </w:r>
      <w:r w:rsidRPr="00922105">
        <w:rPr>
          <w:rFonts w:ascii="Arial" w:hAnsi="Arial" w:cs="Arial"/>
          <w:sz w:val="24"/>
          <w:szCs w:val="24"/>
        </w:rPr>
        <w:t>.godinu</w:t>
      </w:r>
      <w:r w:rsidR="005A2B40">
        <w:rPr>
          <w:rFonts w:ascii="Arial" w:hAnsi="Arial" w:cs="Arial"/>
          <w:sz w:val="24"/>
          <w:szCs w:val="24"/>
        </w:rPr>
        <w:t xml:space="preserve"> iz prihoda Grada Crikvenice</w:t>
      </w:r>
      <w:r w:rsidRPr="00922105">
        <w:rPr>
          <w:rFonts w:ascii="Arial" w:hAnsi="Arial" w:cs="Arial"/>
          <w:sz w:val="24"/>
          <w:szCs w:val="24"/>
        </w:rPr>
        <w:t xml:space="preserve"> planira</w:t>
      </w:r>
      <w:r w:rsidR="005A2B40">
        <w:rPr>
          <w:rFonts w:ascii="Arial" w:hAnsi="Arial" w:cs="Arial"/>
          <w:sz w:val="24"/>
          <w:szCs w:val="24"/>
        </w:rPr>
        <w:t>n je</w:t>
      </w:r>
      <w:r w:rsidRPr="00922105">
        <w:rPr>
          <w:rFonts w:ascii="Arial" w:hAnsi="Arial" w:cs="Arial"/>
          <w:sz w:val="24"/>
          <w:szCs w:val="24"/>
        </w:rPr>
        <w:t xml:space="preserve"> iznos u visini od </w:t>
      </w:r>
      <w:r w:rsidR="005A2B40">
        <w:rPr>
          <w:rFonts w:ascii="Arial" w:hAnsi="Arial" w:cs="Arial"/>
          <w:sz w:val="24"/>
          <w:szCs w:val="24"/>
        </w:rPr>
        <w:t>8</w:t>
      </w:r>
      <w:r w:rsidRPr="00922105">
        <w:rPr>
          <w:rFonts w:ascii="Arial" w:hAnsi="Arial" w:cs="Arial"/>
          <w:sz w:val="24"/>
          <w:szCs w:val="24"/>
        </w:rPr>
        <w:t>.</w:t>
      </w:r>
      <w:r w:rsidR="005A2B40">
        <w:rPr>
          <w:rFonts w:ascii="Arial" w:hAnsi="Arial" w:cs="Arial"/>
          <w:sz w:val="24"/>
          <w:szCs w:val="24"/>
        </w:rPr>
        <w:t>8</w:t>
      </w:r>
      <w:r w:rsidRPr="00922105">
        <w:rPr>
          <w:rFonts w:ascii="Arial" w:hAnsi="Arial" w:cs="Arial"/>
          <w:sz w:val="24"/>
          <w:szCs w:val="24"/>
        </w:rPr>
        <w:t>00,00 kn.</w:t>
      </w:r>
    </w:p>
    <w:p w:rsidR="000C273F" w:rsidRPr="00922105" w:rsidRDefault="000C273F" w:rsidP="000C273F">
      <w:pPr>
        <w:jc w:val="both"/>
        <w:outlineLvl w:val="0"/>
        <w:rPr>
          <w:rFonts w:ascii="Arial" w:hAnsi="Arial" w:cs="Arial"/>
          <w:sz w:val="24"/>
          <w:szCs w:val="24"/>
        </w:rPr>
      </w:pPr>
      <w:r w:rsidRPr="00922105">
        <w:rPr>
          <w:rFonts w:ascii="Arial" w:hAnsi="Arial" w:cs="Arial"/>
          <w:b/>
          <w:sz w:val="24"/>
          <w:szCs w:val="24"/>
        </w:rPr>
        <w:t>Zakonske i druge pravne osnove</w:t>
      </w:r>
    </w:p>
    <w:p w:rsidR="000C273F" w:rsidRPr="00922105" w:rsidRDefault="000C273F" w:rsidP="000C273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22105">
        <w:rPr>
          <w:rFonts w:ascii="Arial" w:hAnsi="Arial" w:cs="Arial"/>
          <w:sz w:val="24"/>
          <w:szCs w:val="24"/>
        </w:rPr>
        <w:t xml:space="preserve">- </w:t>
      </w:r>
      <w:r w:rsidRPr="00922105">
        <w:rPr>
          <w:rFonts w:ascii="Arial" w:hAnsi="Arial" w:cs="Arial"/>
          <w:sz w:val="24"/>
          <w:szCs w:val="24"/>
        </w:rPr>
        <w:tab/>
        <w:t>Ustavni zakon o pravima nacionalni manjina („Narodne novine“ broj 155/02, 80/10, 93/11)</w:t>
      </w:r>
    </w:p>
    <w:p w:rsidR="000C273F" w:rsidRPr="00922105" w:rsidRDefault="000C273F" w:rsidP="000C273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22105">
        <w:rPr>
          <w:rFonts w:ascii="Arial" w:hAnsi="Arial" w:cs="Arial"/>
          <w:sz w:val="24"/>
          <w:szCs w:val="24"/>
        </w:rPr>
        <w:t xml:space="preserve">- </w:t>
      </w:r>
      <w:r w:rsidRPr="00922105">
        <w:rPr>
          <w:rFonts w:ascii="Arial" w:hAnsi="Arial" w:cs="Arial"/>
          <w:sz w:val="24"/>
          <w:szCs w:val="24"/>
        </w:rPr>
        <w:tab/>
        <w:t>Zakon o izboru predstavničkih tijela jedinica lokalne i područne (regionalne) samouprave („Narodne novine“ br. 33/01, 10/02, 155/02, 45/03, 43/04, 40/05, 44/05, 109/07 i 24/11)</w:t>
      </w:r>
    </w:p>
    <w:p w:rsidR="000C273F" w:rsidRPr="00922105" w:rsidRDefault="000C273F" w:rsidP="000C273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22105">
        <w:rPr>
          <w:rFonts w:ascii="Arial" w:hAnsi="Arial" w:cs="Arial"/>
          <w:sz w:val="24"/>
          <w:szCs w:val="24"/>
        </w:rPr>
        <w:t>-</w:t>
      </w:r>
      <w:r w:rsidRPr="00922105">
        <w:rPr>
          <w:rFonts w:ascii="Arial" w:hAnsi="Arial" w:cs="Arial"/>
          <w:sz w:val="24"/>
          <w:szCs w:val="24"/>
        </w:rPr>
        <w:tab/>
        <w:t>Odluka o raspisivanju izbora za vijeća nacionalnih manjina u JLSP®S („Narodne novine“ br. 47/15)</w:t>
      </w:r>
    </w:p>
    <w:p w:rsidR="00BE16AC" w:rsidRPr="00922105" w:rsidRDefault="000C273F" w:rsidP="00F60285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922105">
        <w:rPr>
          <w:rFonts w:ascii="Arial" w:hAnsi="Arial" w:cs="Arial"/>
          <w:color w:val="000000"/>
          <w:sz w:val="24"/>
          <w:szCs w:val="24"/>
        </w:rPr>
        <w:t xml:space="preserve">- </w:t>
      </w:r>
      <w:r w:rsidRPr="00922105">
        <w:rPr>
          <w:rFonts w:ascii="Arial" w:hAnsi="Arial" w:cs="Arial"/>
          <w:color w:val="000000"/>
          <w:sz w:val="24"/>
          <w:szCs w:val="24"/>
        </w:rPr>
        <w:tab/>
        <w:t>Zakon o proračunu (˝Narodne novine˝ broj:   87/08, 136/12, 15/15)</w:t>
      </w:r>
    </w:p>
    <w:p w:rsidR="000C273F" w:rsidRPr="00922105" w:rsidRDefault="000C273F" w:rsidP="000C273F">
      <w:pPr>
        <w:pStyle w:val="ListParagraph"/>
        <w:spacing w:before="100" w:beforeAutospacing="1" w:after="100" w:afterAutospacing="1"/>
        <w:ind w:left="0"/>
        <w:jc w:val="both"/>
        <w:rPr>
          <w:rFonts w:ascii="Arial" w:hAnsi="Arial" w:cs="Arial"/>
          <w:b/>
          <w:sz w:val="24"/>
          <w:szCs w:val="24"/>
        </w:rPr>
      </w:pPr>
      <w:r w:rsidRPr="00922105">
        <w:rPr>
          <w:rFonts w:ascii="Arial" w:hAnsi="Arial" w:cs="Arial"/>
          <w:b/>
          <w:sz w:val="24"/>
          <w:szCs w:val="24"/>
        </w:rPr>
        <w:t xml:space="preserve">Cilj programa: </w:t>
      </w:r>
    </w:p>
    <w:p w:rsidR="000C273F" w:rsidRPr="00922105" w:rsidRDefault="000C273F" w:rsidP="00BE16AC">
      <w:pPr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922105">
        <w:rPr>
          <w:rFonts w:ascii="Arial" w:hAnsi="Arial" w:cs="Arial"/>
          <w:sz w:val="24"/>
          <w:szCs w:val="24"/>
          <w:shd w:val="clear" w:color="auto" w:fill="FFFFFF"/>
        </w:rPr>
        <w:t xml:space="preserve">temeljni cilj programa usmjeren je na dalje razvijanje izvrsnosti očuvanja identiteta kroz: očuvanje jezika, </w:t>
      </w:r>
      <w:r w:rsidRPr="00922105">
        <w:rPr>
          <w:rFonts w:ascii="Arial" w:hAnsi="Arial" w:cs="Arial"/>
          <w:sz w:val="24"/>
          <w:szCs w:val="24"/>
        </w:rPr>
        <w:t>kulture, tradicije, običaja,</w:t>
      </w:r>
      <w:r w:rsidRPr="00922105">
        <w:rPr>
          <w:rFonts w:ascii="Arial" w:eastAsia="Times New Roman" w:hAnsi="Arial" w:cs="Arial"/>
          <w:sz w:val="24"/>
          <w:szCs w:val="24"/>
          <w:lang w:eastAsia="hr-HR"/>
        </w:rPr>
        <w:t xml:space="preserve"> upotrebu znamenja i simbola, informiranje, samoorganiziranje i udruživanje te suradnju s pripadnicima albanske nacionalne manjine unutar Republike Hrvatske, u matičnoj zemlji kao i u drugim zemljama u kojima žive; razvijanje međuetničke tolerancije, upoznavanje </w:t>
      </w:r>
      <w:r w:rsidRPr="00922105">
        <w:rPr>
          <w:rFonts w:ascii="Arial" w:eastAsia="Times New Roman" w:hAnsi="Arial" w:cs="Arial"/>
          <w:sz w:val="24"/>
          <w:szCs w:val="24"/>
          <w:lang w:eastAsia="hr-HR"/>
        </w:rPr>
        <w:lastRenderedPageBreak/>
        <w:t>drugih sa elementima našeg identiteta</w:t>
      </w:r>
      <w:r w:rsidRPr="00922105">
        <w:rPr>
          <w:rFonts w:ascii="Arial" w:hAnsi="Arial" w:cs="Arial"/>
          <w:sz w:val="24"/>
          <w:szCs w:val="24"/>
        </w:rPr>
        <w:t xml:space="preserve"> tako i ostvarivanje političkih, manjinskih ekonomskih, socijalnih i drugih prava. </w:t>
      </w:r>
      <w:r w:rsidRPr="00922105">
        <w:rPr>
          <w:rFonts w:ascii="Arial" w:eastAsia="Times New Roman" w:hAnsi="Arial" w:cs="Arial"/>
          <w:sz w:val="24"/>
          <w:szCs w:val="24"/>
          <w:lang w:eastAsia="hr-HR"/>
        </w:rPr>
        <w:t>Informiranje najšire javnosti o postojanju, djelovanju, problemima i perspektivama albanske nacionalne manjine u Gradu Crikvenice, kao i informiranje pripadnika manjine o svim pitanjima od posebnog značaja za njih.</w:t>
      </w:r>
    </w:p>
    <w:p w:rsidR="000C273F" w:rsidRPr="00922105" w:rsidRDefault="000C273F" w:rsidP="000C273F">
      <w:pPr>
        <w:pStyle w:val="ListParagraph"/>
        <w:spacing w:before="100" w:beforeAutospacing="1" w:after="100" w:afterAutospacing="1"/>
        <w:ind w:left="0"/>
        <w:jc w:val="both"/>
        <w:rPr>
          <w:rFonts w:ascii="Arial" w:hAnsi="Arial" w:cs="Arial"/>
          <w:b/>
          <w:sz w:val="24"/>
          <w:szCs w:val="24"/>
        </w:rPr>
      </w:pPr>
      <w:r w:rsidRPr="00922105">
        <w:rPr>
          <w:rFonts w:ascii="Arial" w:hAnsi="Arial" w:cs="Arial"/>
          <w:b/>
          <w:sz w:val="24"/>
          <w:szCs w:val="24"/>
        </w:rPr>
        <w:t xml:space="preserve">Pokazatelj uspješnosti: </w:t>
      </w:r>
    </w:p>
    <w:p w:rsidR="000C273F" w:rsidRPr="00922105" w:rsidRDefault="000C273F" w:rsidP="000C273F">
      <w:pPr>
        <w:pStyle w:val="ListParagraph"/>
        <w:spacing w:before="100" w:beforeAutospacing="1" w:after="100" w:afterAutospacing="1"/>
        <w:ind w:left="0"/>
        <w:jc w:val="both"/>
        <w:rPr>
          <w:rFonts w:ascii="Arial" w:hAnsi="Arial" w:cs="Arial"/>
          <w:b/>
          <w:sz w:val="24"/>
          <w:szCs w:val="24"/>
        </w:rPr>
      </w:pPr>
    </w:p>
    <w:p w:rsidR="000C273F" w:rsidRPr="00922105" w:rsidRDefault="000C273F" w:rsidP="000C273F">
      <w:pPr>
        <w:pStyle w:val="ListParagraph"/>
        <w:spacing w:before="100" w:beforeAutospacing="1" w:after="100" w:afterAutospacing="1"/>
        <w:ind w:left="0" w:firstLine="708"/>
        <w:jc w:val="both"/>
        <w:rPr>
          <w:rFonts w:ascii="Arial" w:hAnsi="Arial" w:cs="Arial"/>
          <w:sz w:val="24"/>
          <w:szCs w:val="24"/>
        </w:rPr>
      </w:pPr>
      <w:r w:rsidRPr="00922105">
        <w:rPr>
          <w:rFonts w:ascii="Arial" w:hAnsi="Arial" w:cs="Arial"/>
          <w:sz w:val="24"/>
          <w:szCs w:val="24"/>
        </w:rPr>
        <w:t>zadovoljstvo građana albanske nacionalne manjine o očuvanje jezika, kulture, tradicije, običaja,</w:t>
      </w:r>
      <w:r w:rsidRPr="00922105">
        <w:rPr>
          <w:rFonts w:ascii="Arial" w:eastAsia="Times New Roman" w:hAnsi="Arial" w:cs="Arial"/>
          <w:sz w:val="24"/>
          <w:szCs w:val="24"/>
          <w:lang w:eastAsia="hr-HR"/>
        </w:rPr>
        <w:t xml:space="preserve"> upotrebu znamenja i simbola, informiranje, samoorganiziranje i udruživanje te suradnju s pripadnicima albanske nacionalne manjine</w:t>
      </w:r>
      <w:r w:rsidRPr="00922105">
        <w:rPr>
          <w:rFonts w:ascii="Arial" w:hAnsi="Arial" w:cs="Arial"/>
          <w:sz w:val="24"/>
          <w:szCs w:val="24"/>
        </w:rPr>
        <w:t xml:space="preserve"> </w:t>
      </w:r>
    </w:p>
    <w:p w:rsidR="000C273F" w:rsidRPr="00922105" w:rsidRDefault="000C273F" w:rsidP="000C273F">
      <w:pPr>
        <w:pStyle w:val="ListParagraph"/>
        <w:spacing w:before="100" w:beforeAutospacing="1" w:after="100" w:afterAutospacing="1"/>
        <w:ind w:left="0"/>
        <w:jc w:val="both"/>
        <w:rPr>
          <w:rFonts w:ascii="Arial" w:hAnsi="Arial" w:cs="Arial"/>
          <w:b/>
          <w:sz w:val="24"/>
          <w:szCs w:val="24"/>
        </w:rPr>
      </w:pPr>
    </w:p>
    <w:p w:rsidR="000C273F" w:rsidRPr="00922105" w:rsidRDefault="000C273F" w:rsidP="000C273F">
      <w:pPr>
        <w:pStyle w:val="ListParagraph"/>
        <w:spacing w:before="100" w:beforeAutospacing="1" w:after="100" w:afterAutospacing="1"/>
        <w:ind w:left="0"/>
        <w:jc w:val="both"/>
        <w:rPr>
          <w:rFonts w:ascii="Arial" w:hAnsi="Arial" w:cs="Arial"/>
          <w:b/>
          <w:sz w:val="24"/>
          <w:szCs w:val="24"/>
        </w:rPr>
      </w:pPr>
      <w:r w:rsidRPr="00922105">
        <w:rPr>
          <w:rFonts w:ascii="Arial" w:hAnsi="Arial" w:cs="Arial"/>
          <w:b/>
          <w:sz w:val="24"/>
          <w:szCs w:val="24"/>
        </w:rPr>
        <w:t>Rizici:</w:t>
      </w:r>
    </w:p>
    <w:p w:rsidR="000C273F" w:rsidRPr="00922105" w:rsidRDefault="000C273F" w:rsidP="000C273F">
      <w:pPr>
        <w:pStyle w:val="ListParagraph"/>
        <w:spacing w:before="100" w:beforeAutospacing="1" w:after="100" w:afterAutospacing="1"/>
        <w:ind w:left="0"/>
        <w:jc w:val="both"/>
        <w:rPr>
          <w:rFonts w:ascii="Arial" w:hAnsi="Arial" w:cs="Arial"/>
          <w:b/>
          <w:sz w:val="24"/>
          <w:szCs w:val="24"/>
        </w:rPr>
      </w:pPr>
    </w:p>
    <w:p w:rsidR="000C273F" w:rsidRPr="00922105" w:rsidRDefault="005A2B40" w:rsidP="000C273F">
      <w:pPr>
        <w:pStyle w:val="ListParagraph"/>
        <w:spacing w:before="100" w:beforeAutospacing="1" w:after="100" w:afterAutospacing="1"/>
        <w:ind w:left="0"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Rizici se ogledaju u nedostatku rada Vijeća albanske nacionalne manjine obzirom da </w:t>
      </w:r>
      <w:r w:rsidR="000A5888">
        <w:rPr>
          <w:rFonts w:ascii="Arial" w:hAnsi="Arial" w:cs="Arial"/>
          <w:sz w:val="24"/>
          <w:szCs w:val="24"/>
        </w:rPr>
        <w:t>sjednice</w:t>
      </w:r>
      <w:r>
        <w:rPr>
          <w:rFonts w:ascii="Arial" w:hAnsi="Arial" w:cs="Arial"/>
          <w:sz w:val="24"/>
          <w:szCs w:val="24"/>
        </w:rPr>
        <w:t xml:space="preserve"> nisu sazivane, u neispravnom vođenju administrativnog i financijskog poslovanja Vijeća albanske nacionalne manjine što u konačnici dovodi do neizvršavanja ciljeva zbog koji je Vijeće izabrano.</w:t>
      </w:r>
    </w:p>
    <w:p w:rsidR="000C273F" w:rsidRPr="00922105" w:rsidRDefault="000C273F" w:rsidP="000C273F">
      <w:pPr>
        <w:pStyle w:val="ListParagraph"/>
        <w:spacing w:before="100" w:beforeAutospacing="1" w:after="100" w:afterAutospacing="1"/>
        <w:ind w:left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0C273F" w:rsidRPr="00922105" w:rsidRDefault="000C273F" w:rsidP="000C273F">
      <w:pPr>
        <w:rPr>
          <w:rFonts w:ascii="Arial" w:hAnsi="Arial" w:cs="Arial"/>
          <w:sz w:val="24"/>
          <w:szCs w:val="24"/>
        </w:rPr>
      </w:pPr>
    </w:p>
    <w:p w:rsidR="000C273F" w:rsidRPr="00922105" w:rsidRDefault="000C273F" w:rsidP="000C273F">
      <w:pPr>
        <w:rPr>
          <w:rFonts w:ascii="Arial" w:hAnsi="Arial" w:cs="Arial"/>
          <w:sz w:val="24"/>
          <w:szCs w:val="24"/>
        </w:rPr>
      </w:pPr>
    </w:p>
    <w:p w:rsidR="000C273F" w:rsidRPr="00922105" w:rsidRDefault="000C273F" w:rsidP="000C273F">
      <w:pPr>
        <w:rPr>
          <w:rFonts w:ascii="Arial" w:hAnsi="Arial" w:cs="Arial"/>
          <w:sz w:val="24"/>
          <w:szCs w:val="24"/>
        </w:rPr>
      </w:pPr>
    </w:p>
    <w:sectPr w:rsidR="000C273F" w:rsidRPr="00922105" w:rsidSect="003E612C">
      <w:footerReference w:type="default" r:id="rId7"/>
      <w:pgSz w:w="11906" w:h="16838"/>
      <w:pgMar w:top="1417" w:right="1417" w:bottom="1417" w:left="1417" w:header="708" w:footer="708" w:gutter="0"/>
      <w:pgNumType w:start="9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E612C" w:rsidRDefault="003E612C" w:rsidP="003E612C">
      <w:pPr>
        <w:spacing w:after="0" w:line="240" w:lineRule="auto"/>
      </w:pPr>
      <w:r>
        <w:separator/>
      </w:r>
    </w:p>
  </w:endnote>
  <w:endnote w:type="continuationSeparator" w:id="0">
    <w:p w:rsidR="003E612C" w:rsidRDefault="003E612C" w:rsidP="003E61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28778938"/>
      <w:docPartObj>
        <w:docPartGallery w:val="Page Numbers (Bottom of Page)"/>
        <w:docPartUnique/>
      </w:docPartObj>
    </w:sdtPr>
    <w:sdtEndPr/>
    <w:sdtContent>
      <w:p w:rsidR="003E612C" w:rsidRDefault="003E612C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35BC">
          <w:rPr>
            <w:noProof/>
          </w:rPr>
          <w:t>99</w:t>
        </w:r>
        <w:r>
          <w:fldChar w:fldCharType="end"/>
        </w:r>
      </w:p>
    </w:sdtContent>
  </w:sdt>
  <w:p w:rsidR="003E612C" w:rsidRDefault="003E61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E612C" w:rsidRDefault="003E612C" w:rsidP="003E612C">
      <w:pPr>
        <w:spacing w:after="0" w:line="240" w:lineRule="auto"/>
      </w:pPr>
      <w:r>
        <w:separator/>
      </w:r>
    </w:p>
  </w:footnote>
  <w:footnote w:type="continuationSeparator" w:id="0">
    <w:p w:rsidR="003E612C" w:rsidRDefault="003E612C" w:rsidP="003E61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940E9A"/>
    <w:multiLevelType w:val="hybridMultilevel"/>
    <w:tmpl w:val="DA14B30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cumentProtection w:edit="readOnly" w:enforcement="1" w:cryptProviderType="rsaAES" w:cryptAlgorithmClass="hash" w:cryptAlgorithmType="typeAny" w:cryptAlgorithmSid="14" w:cryptSpinCount="100000" w:hash="Mg3iVnq99Cm4ag1eLklniflOjc+h7YAGiQXj7nnhTHH6RKNCyZJQriqmkefRVhCvwRkauKhZ61WW4oTbZn8Tgw==" w:salt="D62y5jj0koYzuOIbDx8kO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273F"/>
    <w:rsid w:val="00070F17"/>
    <w:rsid w:val="000A5888"/>
    <w:rsid w:val="000C273F"/>
    <w:rsid w:val="000E53F4"/>
    <w:rsid w:val="00146E7B"/>
    <w:rsid w:val="003E612C"/>
    <w:rsid w:val="005A2B40"/>
    <w:rsid w:val="0067763B"/>
    <w:rsid w:val="006B229B"/>
    <w:rsid w:val="00922105"/>
    <w:rsid w:val="00926E16"/>
    <w:rsid w:val="00956CE9"/>
    <w:rsid w:val="009D7D41"/>
    <w:rsid w:val="00B035BC"/>
    <w:rsid w:val="00BD00A4"/>
    <w:rsid w:val="00BE16AC"/>
    <w:rsid w:val="00CF5949"/>
    <w:rsid w:val="00E33CFE"/>
    <w:rsid w:val="00F60285"/>
    <w:rsid w:val="00F60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9C8744-893C-476A-A0FD-760AFB884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C273F"/>
    <w:pPr>
      <w:spacing w:after="0" w:line="240" w:lineRule="auto"/>
    </w:pPr>
    <w:rPr>
      <w:lang w:val="en-US"/>
    </w:rPr>
  </w:style>
  <w:style w:type="paragraph" w:styleId="ListParagraph">
    <w:name w:val="List Paragraph"/>
    <w:basedOn w:val="Normal"/>
    <w:uiPriority w:val="34"/>
    <w:qFormat/>
    <w:rsid w:val="000C273F"/>
    <w:pPr>
      <w:ind w:left="720"/>
      <w:contextualSpacing/>
    </w:pPr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rsid w:val="000C273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E1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16A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E612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612C"/>
  </w:style>
  <w:style w:type="paragraph" w:styleId="Footer">
    <w:name w:val="footer"/>
    <w:basedOn w:val="Normal"/>
    <w:link w:val="FooterChar"/>
    <w:uiPriority w:val="99"/>
    <w:unhideWhenUsed/>
    <w:rsid w:val="003E612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61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748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7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898</Words>
  <Characters>5122</Characters>
  <Application>Microsoft Office Word</Application>
  <DocSecurity>8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Melanija  Milat-Ružić</dc:creator>
  <cp:lastModifiedBy>Jasna Perhat</cp:lastModifiedBy>
  <cp:revision>2</cp:revision>
  <cp:lastPrinted>2017-11-15T10:31:00Z</cp:lastPrinted>
  <dcterms:created xsi:type="dcterms:W3CDTF">2017-11-15T10:39:00Z</dcterms:created>
  <dcterms:modified xsi:type="dcterms:W3CDTF">2017-11-15T10:39:00Z</dcterms:modified>
</cp:coreProperties>
</file>